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08B1" w14:textId="77777777" w:rsidR="000979CE" w:rsidRPr="000979CE" w:rsidRDefault="000979CE" w:rsidP="00A94400">
      <w:pPr>
        <w:rPr>
          <w:b/>
          <w:bCs/>
          <w:sz w:val="28"/>
          <w:szCs w:val="28"/>
        </w:rPr>
      </w:pPr>
      <w:r w:rsidRPr="000979CE">
        <w:rPr>
          <w:b/>
          <w:bCs/>
          <w:sz w:val="28"/>
          <w:szCs w:val="28"/>
        </w:rPr>
        <w:t>To the members of the Palomar Mountain Mutual Water Co., Inc</w:t>
      </w:r>
    </w:p>
    <w:p w14:paraId="441877A3" w14:textId="77777777" w:rsidR="000979CE" w:rsidRDefault="000979CE" w:rsidP="00A94400"/>
    <w:p w14:paraId="5E61E3CA" w14:textId="21400965" w:rsidR="00A94400" w:rsidRDefault="00891A08" w:rsidP="00A94400">
      <w:r>
        <w:t>Th</w:t>
      </w:r>
      <w:r w:rsidR="00A94400" w:rsidRPr="00A94400">
        <w:t>e State</w:t>
      </w:r>
      <w:r>
        <w:t xml:space="preserve"> of California is now overseeing </w:t>
      </w:r>
      <w:r w:rsidR="00A94400" w:rsidRPr="00A94400">
        <w:t xml:space="preserve">our </w:t>
      </w:r>
      <w:r>
        <w:t xml:space="preserve">mutual water company [PMMWCo, Inc] </w:t>
      </w:r>
      <w:r w:rsidR="00A94400">
        <w:t xml:space="preserve">instead of </w:t>
      </w:r>
      <w:r>
        <w:t>San Diego</w:t>
      </w:r>
      <w:r w:rsidR="00A94400">
        <w:t xml:space="preserve"> County.  The rules are stricter, and paperwork has </w:t>
      </w:r>
      <w:r>
        <w:t>increased dramatically</w:t>
      </w:r>
      <w:r w:rsidR="00A94400">
        <w:t xml:space="preserve">.  </w:t>
      </w:r>
      <w:r>
        <w:t>Although the State has not requested it yet, o</w:t>
      </w:r>
      <w:r w:rsidR="00A94400">
        <w:t>ne of the things that needed upgrading was our Bylaws</w:t>
      </w:r>
      <w:r>
        <w:t>.</w:t>
      </w:r>
      <w:r w:rsidR="00A94400">
        <w:t xml:space="preserve">  </w:t>
      </w:r>
      <w:r>
        <w:t xml:space="preserve">We are encumbered with some issues in the old version that are hampering </w:t>
      </w:r>
      <w:r w:rsidR="00C6357C">
        <w:t>the</w:t>
      </w:r>
      <w:r>
        <w:t xml:space="preserve"> running of the Company.</w:t>
      </w:r>
      <w:r w:rsidR="00C6357C">
        <w:t xml:space="preserve"> </w:t>
      </w:r>
      <w:r w:rsidR="00A94400">
        <w:t>With the help of our lawyer, Michael Friedric</w:t>
      </w:r>
      <w:r w:rsidR="003557B4">
        <w:t>h</w:t>
      </w:r>
      <w:r w:rsidR="00A94400">
        <w:t xml:space="preserve">s, we have revised the bylaws.  We </w:t>
      </w:r>
      <w:r w:rsidR="00B32A09">
        <w:t xml:space="preserve">currently </w:t>
      </w:r>
      <w:r w:rsidR="00A94400">
        <w:t xml:space="preserve">need a 2/3 majority of our voting power to </w:t>
      </w:r>
      <w:r>
        <w:t>approve changes.</w:t>
      </w:r>
      <w:r w:rsidR="00A94400">
        <w:t xml:space="preserve"> This means you all must vote.</w:t>
      </w:r>
    </w:p>
    <w:p w14:paraId="247ED1A0" w14:textId="7003AA98" w:rsidR="000979CE" w:rsidRPr="000979CE" w:rsidRDefault="00A94400" w:rsidP="00A94400">
      <w:pPr>
        <w:rPr>
          <w:b/>
          <w:bCs/>
          <w:i/>
          <w:iCs/>
          <w:u w:val="single"/>
        </w:rPr>
      </w:pPr>
      <w:r>
        <w:t xml:space="preserve">Enclosed please find a copy of the revised bylaws.  A redline version of the bylaws that </w:t>
      </w:r>
      <w:r w:rsidR="00FB736F">
        <w:t>shows</w:t>
      </w:r>
      <w:r>
        <w:t xml:space="preserve"> </w:t>
      </w:r>
      <w:r w:rsidR="00C6357C">
        <w:t>all</w:t>
      </w:r>
      <w:r w:rsidR="003557B4">
        <w:t xml:space="preserve"> </w:t>
      </w:r>
      <w:r>
        <w:t>changes can be found on our website</w:t>
      </w:r>
      <w:r w:rsidRPr="00B32A09">
        <w:rPr>
          <w:i/>
          <w:iCs/>
        </w:rPr>
        <w:t xml:space="preserve">, </w:t>
      </w:r>
      <w:hyperlink r:id="rId5" w:history="1">
        <w:r w:rsidR="007547E6" w:rsidRPr="00FA761C">
          <w:rPr>
            <w:rStyle w:val="Hyperlink"/>
            <w:b/>
            <w:bCs/>
            <w:i/>
            <w:iCs/>
          </w:rPr>
          <w:t>www.palomarmountainwater.com</w:t>
        </w:r>
      </w:hyperlink>
      <w:r w:rsidR="000A4AEE">
        <w:t xml:space="preserve">.  If you do not have access to a </w:t>
      </w:r>
      <w:r w:rsidR="00B32A09">
        <w:t>computer,</w:t>
      </w:r>
      <w:r w:rsidR="000A4AEE">
        <w:t xml:space="preserve"> you can request a copy by contacting </w:t>
      </w:r>
      <w:r w:rsidR="000A4AEE" w:rsidRPr="000979CE">
        <w:rPr>
          <w:b/>
          <w:bCs/>
        </w:rPr>
        <w:t>Linda Thorne [760-468-</w:t>
      </w:r>
      <w:proofErr w:type="gramStart"/>
      <w:r w:rsidR="000A4AEE" w:rsidRPr="000979CE">
        <w:rPr>
          <w:b/>
          <w:bCs/>
        </w:rPr>
        <w:t>7119</w:t>
      </w:r>
      <w:r w:rsidR="000979CE" w:rsidRPr="000979CE">
        <w:rPr>
          <w:b/>
          <w:bCs/>
        </w:rPr>
        <w:t>,</w:t>
      </w:r>
      <w:r w:rsidR="000A4AEE" w:rsidRPr="000979CE">
        <w:rPr>
          <w:b/>
          <w:bCs/>
          <w:color w:val="00B0F0"/>
        </w:rPr>
        <w:t xml:space="preserve">   </w:t>
      </w:r>
      <w:proofErr w:type="gramEnd"/>
      <w:r w:rsidR="000A4AEE" w:rsidRPr="000979CE">
        <w:rPr>
          <w:b/>
          <w:bCs/>
          <w:i/>
          <w:iCs/>
          <w:color w:val="00B0F0"/>
          <w:u w:val="single"/>
        </w:rPr>
        <w:t>lindathorne92060@ gmail.com</w:t>
      </w:r>
      <w:r w:rsidR="009A3A1C" w:rsidRPr="000979CE">
        <w:rPr>
          <w:b/>
          <w:bCs/>
          <w:i/>
          <w:iCs/>
          <w:u w:val="single"/>
        </w:rPr>
        <w:t>]</w:t>
      </w:r>
      <w:r w:rsidR="000979CE" w:rsidRPr="000979CE">
        <w:rPr>
          <w:b/>
          <w:bCs/>
          <w:i/>
          <w:iCs/>
          <w:u w:val="single"/>
        </w:rPr>
        <w:t>.</w:t>
      </w:r>
    </w:p>
    <w:p w14:paraId="05E93382" w14:textId="20A2E6D9" w:rsidR="009A3A1C" w:rsidRPr="003557B4" w:rsidRDefault="000979CE" w:rsidP="00A94400">
      <w:r>
        <w:rPr>
          <w:b/>
          <w:bCs/>
          <w:i/>
          <w:iCs/>
          <w:u w:val="single"/>
        </w:rPr>
        <w:t xml:space="preserve"> </w:t>
      </w:r>
      <w:r w:rsidR="003557B4" w:rsidRPr="003557B4">
        <w:t>Note:  this is a 24-page document and is burdensome to mail.</w:t>
      </w:r>
    </w:p>
    <w:p w14:paraId="19CB3C4A" w14:textId="77777777" w:rsidR="009A3A1C" w:rsidRPr="00B32A09" w:rsidRDefault="009A3A1C" w:rsidP="00A94400">
      <w:pPr>
        <w:rPr>
          <w:sz w:val="28"/>
          <w:szCs w:val="28"/>
          <w:u w:val="single"/>
        </w:rPr>
      </w:pPr>
    </w:p>
    <w:p w14:paraId="7268A5B4" w14:textId="755C8BCD" w:rsidR="004A0618" w:rsidRPr="00CA4B42" w:rsidRDefault="009A3A1C" w:rsidP="009A3A1C">
      <w:pPr>
        <w:jc w:val="center"/>
        <w:rPr>
          <w:b/>
          <w:bCs/>
          <w:u w:val="single"/>
        </w:rPr>
      </w:pPr>
      <w:r w:rsidRPr="00B32A09">
        <w:rPr>
          <w:b/>
          <w:bCs/>
          <w:sz w:val="28"/>
          <w:szCs w:val="28"/>
        </w:rPr>
        <w:t>Summary of major changes</w:t>
      </w:r>
      <w:r w:rsidR="00FB736F">
        <w:rPr>
          <w:b/>
          <w:bCs/>
          <w:sz w:val="28"/>
          <w:szCs w:val="28"/>
        </w:rPr>
        <w:t xml:space="preserve"> to the BYLAWS</w:t>
      </w:r>
      <w:r w:rsidRPr="00B32A09">
        <w:rPr>
          <w:b/>
          <w:bCs/>
          <w:sz w:val="28"/>
          <w:szCs w:val="28"/>
        </w:rPr>
        <w:t>:</w:t>
      </w:r>
    </w:p>
    <w:p w14:paraId="15A2BD1C" w14:textId="58D621DF" w:rsidR="004A0618" w:rsidRDefault="004A0618" w:rsidP="004A0618">
      <w:pPr>
        <w:rPr>
          <w:b/>
          <w:bCs/>
        </w:rPr>
      </w:pPr>
      <w:r w:rsidRPr="00CA4B42">
        <w:rPr>
          <w:u w:val="single"/>
        </w:rPr>
        <w:t>Section 1.1 Corporate powers</w:t>
      </w:r>
      <w:r w:rsidR="00CA4B42">
        <w:rPr>
          <w:u w:val="single"/>
        </w:rPr>
        <w:t xml:space="preserve">: </w:t>
      </w:r>
      <w:r w:rsidRPr="00CA4B42">
        <w:t xml:space="preserve">  Incur indebtedness up to $100,000 instead of $50,000 without the </w:t>
      </w:r>
      <w:r w:rsidR="00B32A09">
        <w:t xml:space="preserve">prior </w:t>
      </w:r>
      <w:r w:rsidR="00CA4B42" w:rsidRPr="00CA4B42">
        <w:t>approval of</w:t>
      </w:r>
      <w:r w:rsidRPr="00CA4B42">
        <w:t xml:space="preserve"> the membership</w:t>
      </w:r>
      <w:r>
        <w:rPr>
          <w:b/>
          <w:bCs/>
        </w:rPr>
        <w:t>.</w:t>
      </w:r>
    </w:p>
    <w:p w14:paraId="4D408F76" w14:textId="22B959AC" w:rsidR="00CA4B42" w:rsidRDefault="00CA4B42" w:rsidP="00A94400">
      <w:pPr>
        <w:rPr>
          <w:u w:val="single"/>
        </w:rPr>
      </w:pPr>
      <w:r>
        <w:rPr>
          <w:u w:val="single"/>
        </w:rPr>
        <w:t>Section 1.4:  Qualifications</w:t>
      </w:r>
      <w:r w:rsidRPr="00CA4B42">
        <w:t xml:space="preserve">: </w:t>
      </w:r>
      <w:r>
        <w:t xml:space="preserve">  </w:t>
      </w:r>
      <w:r w:rsidRPr="00CA4B42">
        <w:t xml:space="preserve"> </w:t>
      </w:r>
      <w:r>
        <w:t xml:space="preserve">Board members’ terms are for three years. </w:t>
      </w:r>
      <w:r w:rsidRPr="00CA4B42">
        <w:t xml:space="preserve"> </w:t>
      </w:r>
      <w:r>
        <w:t>After three years they can run again instead of having to take off eleven months before running again.</w:t>
      </w:r>
      <w:r w:rsidRPr="00CA4B42">
        <w:t xml:space="preserve"> </w:t>
      </w:r>
      <w:r w:rsidR="00554B0B">
        <w:t>All members in good standing can run for the Board.</w:t>
      </w:r>
      <w:r w:rsidR="00B32A09">
        <w:t xml:space="preserve">  Elections are held at the Annual Meeting of Members.</w:t>
      </w:r>
    </w:p>
    <w:p w14:paraId="7D28B105" w14:textId="6B0BE209" w:rsidR="009A3A1C" w:rsidRDefault="009A3A1C" w:rsidP="00A94400">
      <w:r w:rsidRPr="004A0618">
        <w:rPr>
          <w:u w:val="single"/>
        </w:rPr>
        <w:t>Section 5.6   Quorum for the Annual Meeting.</w:t>
      </w:r>
      <w:r w:rsidRPr="009A3A1C">
        <w:t xml:space="preserve"> Twenty percent of the shares </w:t>
      </w:r>
      <w:r>
        <w:t xml:space="preserve">are necessary for a quorum </w:t>
      </w:r>
      <w:r w:rsidRPr="009A3A1C">
        <w:t xml:space="preserve">vote instead of a majority of the </w:t>
      </w:r>
      <w:r w:rsidR="00FB736F">
        <w:t>company's voting power</w:t>
      </w:r>
      <w:r w:rsidRPr="009A3A1C">
        <w:t xml:space="preserve">.  </w:t>
      </w:r>
      <w:r w:rsidR="00554B0B">
        <w:t>Previously we needed</w:t>
      </w:r>
      <w:r w:rsidR="00C6357C">
        <w:t xml:space="preserve"> </w:t>
      </w:r>
      <w:r w:rsidR="00FB736F">
        <w:t>40</w:t>
      </w:r>
      <w:r w:rsidR="00C6357C">
        <w:t>%</w:t>
      </w:r>
      <w:r w:rsidR="00554B0B">
        <w:t xml:space="preserve">. </w:t>
      </w:r>
      <w:r w:rsidRPr="009A3A1C">
        <w:t xml:space="preserve">We have had trouble in recent years getting enough members to respond by proxy or attend the </w:t>
      </w:r>
      <w:r w:rsidR="00C6357C">
        <w:t>A</w:t>
      </w:r>
      <w:r w:rsidRPr="009A3A1C">
        <w:t xml:space="preserve">nnual </w:t>
      </w:r>
      <w:r w:rsidR="00C6357C">
        <w:t>M</w:t>
      </w:r>
      <w:r w:rsidRPr="009A3A1C">
        <w:t xml:space="preserve">eeting.  Therefore, we have not been able to have a </w:t>
      </w:r>
      <w:r>
        <w:t>legal</w:t>
      </w:r>
      <w:r w:rsidRPr="009A3A1C">
        <w:t xml:space="preserve"> business meeting.</w:t>
      </w:r>
      <w:r>
        <w:t xml:space="preserve"> </w:t>
      </w:r>
    </w:p>
    <w:p w14:paraId="415927F0" w14:textId="6255C1A6" w:rsidR="004A0618" w:rsidRDefault="009A3A1C" w:rsidP="00A94400">
      <w:r w:rsidRPr="004A0618">
        <w:rPr>
          <w:u w:val="single"/>
        </w:rPr>
        <w:t>Section 5.11:  Meeting electronically.</w:t>
      </w:r>
      <w:r>
        <w:t xml:space="preserve">   The meeting</w:t>
      </w:r>
      <w:r w:rsidR="004A0618">
        <w:t>s</w:t>
      </w:r>
      <w:r>
        <w:t xml:space="preserve"> of the Board of Directors or </w:t>
      </w:r>
      <w:r w:rsidR="00B32A09">
        <w:t>A</w:t>
      </w:r>
      <w:r>
        <w:t xml:space="preserve">nnual </w:t>
      </w:r>
      <w:r w:rsidR="00B32A09">
        <w:t>M</w:t>
      </w:r>
      <w:r w:rsidR="004A0618">
        <w:t>eetings</w:t>
      </w:r>
      <w:r>
        <w:t xml:space="preserve"> can be held electronically. </w:t>
      </w:r>
    </w:p>
    <w:p w14:paraId="7F0F6510" w14:textId="1941543B" w:rsidR="00554B0B" w:rsidRDefault="004A0618" w:rsidP="00A94400">
      <w:r w:rsidRPr="004A0618">
        <w:rPr>
          <w:u w:val="single"/>
        </w:rPr>
        <w:t>Section 6.2:  Issuance.</w:t>
      </w:r>
      <w:r>
        <w:t xml:space="preserve">  One water share certificate shall be assigned </w:t>
      </w:r>
      <w:r w:rsidR="00554B0B">
        <w:t>for</w:t>
      </w:r>
      <w:r>
        <w:t xml:space="preserve"> each parcel number [APN] held by a member, although some par</w:t>
      </w:r>
      <w:r w:rsidR="00A91522">
        <w:t>cels</w:t>
      </w:r>
      <w:r>
        <w:t xml:space="preserve"> may have several shares</w:t>
      </w:r>
      <w:r w:rsidR="00B32A09">
        <w:t>. Note:   Previously written share certificates may have more than one parcel number.  These old shares will not be reissued until the property sells.</w:t>
      </w:r>
    </w:p>
    <w:p w14:paraId="4665B802" w14:textId="5957A33D" w:rsidR="002E09C5" w:rsidRDefault="002E09C5" w:rsidP="00A94400">
      <w:r w:rsidRPr="00B32A09">
        <w:rPr>
          <w:u w:val="single"/>
        </w:rPr>
        <w:t>Article VIII:  Amendments to the Bylaws.</w:t>
      </w:r>
      <w:r>
        <w:t xml:space="preserve">  Amendments recommended </w:t>
      </w:r>
      <w:r w:rsidR="00B32A09">
        <w:t xml:space="preserve">by </w:t>
      </w:r>
      <w:r>
        <w:t>the board</w:t>
      </w:r>
      <w:r w:rsidR="00B32A09">
        <w:t xml:space="preserve">, </w:t>
      </w:r>
      <w:r>
        <w:t>with reservations</w:t>
      </w:r>
      <w:r w:rsidR="00B32A09">
        <w:t>,</w:t>
      </w:r>
      <w:r>
        <w:t xml:space="preserve"> must be approved by </w:t>
      </w:r>
      <w:r w:rsidR="00B32A09">
        <w:t xml:space="preserve">a majority of the voting power by a </w:t>
      </w:r>
      <w:r>
        <w:t>duly held meeting at which a quorum is present</w:t>
      </w:r>
      <w:r w:rsidR="00B32A09">
        <w:t>, or by written letter or email.</w:t>
      </w:r>
      <w:r>
        <w:t xml:space="preserve"> </w:t>
      </w:r>
    </w:p>
    <w:p w14:paraId="1FB3DF26" w14:textId="77777777" w:rsidR="00C6357C" w:rsidRDefault="00C6357C" w:rsidP="00A94400"/>
    <w:p w14:paraId="6AF0DECD" w14:textId="7A6C3D11" w:rsidR="00891A08" w:rsidRPr="00C6357C" w:rsidRDefault="00891A08" w:rsidP="00C6357C">
      <w:pPr>
        <w:jc w:val="center"/>
        <w:rPr>
          <w:b/>
          <w:bCs/>
        </w:rPr>
      </w:pPr>
      <w:r w:rsidRPr="00C6357C">
        <w:rPr>
          <w:b/>
          <w:bCs/>
        </w:rPr>
        <w:t xml:space="preserve">The Board of Directors </w:t>
      </w:r>
    </w:p>
    <w:p w14:paraId="5BB60516" w14:textId="407420B5" w:rsidR="000A4AEE" w:rsidRPr="00C6357C" w:rsidRDefault="000A4AEE" w:rsidP="00C6357C">
      <w:pPr>
        <w:jc w:val="center"/>
        <w:rPr>
          <w:b/>
          <w:bCs/>
        </w:rPr>
      </w:pPr>
    </w:p>
    <w:p w14:paraId="0E5BC269" w14:textId="77777777" w:rsidR="004A0618" w:rsidRDefault="004A0618" w:rsidP="00A94400">
      <w:pPr>
        <w:rPr>
          <w:color w:val="00B0F0"/>
          <w:u w:val="single"/>
        </w:rPr>
      </w:pPr>
    </w:p>
    <w:p w14:paraId="331D9004" w14:textId="77777777" w:rsidR="000A4AEE" w:rsidRDefault="000A4AEE" w:rsidP="00A94400">
      <w:pPr>
        <w:rPr>
          <w:color w:val="00B0F0"/>
          <w:u w:val="single"/>
        </w:rPr>
      </w:pPr>
    </w:p>
    <w:p w14:paraId="2CB30D71" w14:textId="77777777" w:rsidR="00A94400" w:rsidRDefault="00A94400" w:rsidP="00A94400"/>
    <w:sectPr w:rsidR="00A9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00"/>
    <w:rsid w:val="000979CE"/>
    <w:rsid w:val="000A4AEE"/>
    <w:rsid w:val="002D5EFF"/>
    <w:rsid w:val="002E09C5"/>
    <w:rsid w:val="003557B4"/>
    <w:rsid w:val="004A0618"/>
    <w:rsid w:val="00554B0B"/>
    <w:rsid w:val="0062297D"/>
    <w:rsid w:val="007547E6"/>
    <w:rsid w:val="00891A08"/>
    <w:rsid w:val="009A3A1C"/>
    <w:rsid w:val="00A80140"/>
    <w:rsid w:val="00A91522"/>
    <w:rsid w:val="00A94400"/>
    <w:rsid w:val="00B32A09"/>
    <w:rsid w:val="00B55940"/>
    <w:rsid w:val="00C6357C"/>
    <w:rsid w:val="00CA4B42"/>
    <w:rsid w:val="00F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1FFA"/>
  <w15:chartTrackingRefBased/>
  <w15:docId w15:val="{86214490-FB75-4B28-9774-7C7C8798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lomarmountain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50C7-64D5-459F-97BD-1F0E3E39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2</cp:revision>
  <cp:lastPrinted>2023-09-15T20:22:00Z</cp:lastPrinted>
  <dcterms:created xsi:type="dcterms:W3CDTF">2023-09-15T20:27:00Z</dcterms:created>
  <dcterms:modified xsi:type="dcterms:W3CDTF">2023-09-15T20:27:00Z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35bba638-dd75-4e33-969b-ad349d1826fc</vt:lpwstr>
  </property>
</Properties>
</file>