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40AE4" w:rsidR="00A9204E" w:rsidP="00D064C2" w:rsidRDefault="00DC30BA" w14:paraId="458169FD" w14:textId="6A8EEF1A">
      <w:pPr>
        <w:jc w:val="center"/>
        <w:rPr>
          <w:rFonts w:ascii="Times New Roman" w:hAnsi="Times New Roman" w:cs="Times New Roman"/>
          <w:b/>
          <w:bCs/>
          <w:sz w:val="28"/>
          <w:szCs w:val="28"/>
        </w:rPr>
      </w:pPr>
      <w:r>
        <w:rPr>
          <w:rFonts w:ascii="Times New Roman" w:hAnsi="Times New Roman" w:cs="Times New Roman"/>
          <w:b/>
          <w:bCs/>
          <w:sz w:val="28"/>
          <w:szCs w:val="28"/>
        </w:rPr>
        <w:t>P</w:t>
      </w:r>
      <w:r w:rsidRPr="00240AE4" w:rsidR="00D064C2">
        <w:rPr>
          <w:rFonts w:ascii="Times New Roman" w:hAnsi="Times New Roman" w:cs="Times New Roman"/>
          <w:b/>
          <w:bCs/>
          <w:sz w:val="28"/>
          <w:szCs w:val="28"/>
        </w:rPr>
        <w:t>alomar Mountain Mutual Water Company, Inc.</w:t>
      </w:r>
    </w:p>
    <w:p w:rsidRPr="00240AE4" w:rsidR="00D064C2" w:rsidP="00D064C2" w:rsidRDefault="00D064C2" w14:paraId="3C8AE36B" w14:textId="36556371">
      <w:pPr>
        <w:jc w:val="center"/>
        <w:rPr>
          <w:rFonts w:ascii="Times New Roman" w:hAnsi="Times New Roman" w:cs="Times New Roman"/>
          <w:b/>
          <w:bCs/>
          <w:sz w:val="28"/>
          <w:szCs w:val="28"/>
        </w:rPr>
      </w:pPr>
      <w:r w:rsidRPr="00240AE4">
        <w:rPr>
          <w:rFonts w:ascii="Times New Roman" w:hAnsi="Times New Roman" w:cs="Times New Roman"/>
          <w:b/>
          <w:bCs/>
          <w:sz w:val="28"/>
          <w:szCs w:val="28"/>
        </w:rPr>
        <w:t>Regular meeting of the Board of Directors</w:t>
      </w:r>
    </w:p>
    <w:p w:rsidR="00240AE4" w:rsidP="00D064C2" w:rsidRDefault="00777821" w14:paraId="760960D6" w14:textId="41D596E5">
      <w:pPr>
        <w:jc w:val="center"/>
        <w:rPr>
          <w:rFonts w:ascii="Times New Roman" w:hAnsi="Times New Roman" w:cs="Times New Roman"/>
          <w:b w:val="1"/>
          <w:bCs w:val="1"/>
          <w:sz w:val="28"/>
          <w:szCs w:val="28"/>
        </w:rPr>
      </w:pPr>
      <w:r w:rsidRPr="01F75C99" w:rsidR="01F75C99">
        <w:rPr>
          <w:rFonts w:ascii="Times New Roman" w:hAnsi="Times New Roman" w:cs="Times New Roman"/>
          <w:b w:val="1"/>
          <w:bCs w:val="1"/>
          <w:sz w:val="24"/>
          <w:szCs w:val="24"/>
        </w:rPr>
        <w:t>January 8, 2021</w:t>
      </w:r>
    </w:p>
    <w:p w:rsidRPr="00240AE4" w:rsidR="00D064C2" w:rsidP="00D064C2" w:rsidRDefault="005E5430" w14:paraId="2BCF1772" w14:textId="05CBC9CD">
      <w:pPr>
        <w:jc w:val="center"/>
        <w:rPr>
          <w:rFonts w:ascii="Times New Roman" w:hAnsi="Times New Roman" w:cs="Times New Roman"/>
          <w:b/>
          <w:bCs/>
          <w:sz w:val="28"/>
          <w:szCs w:val="28"/>
        </w:rPr>
      </w:pPr>
      <w:r w:rsidRPr="00240AE4">
        <w:rPr>
          <w:rFonts w:ascii="Times New Roman" w:hAnsi="Times New Roman" w:cs="Times New Roman"/>
          <w:b/>
          <w:bCs/>
          <w:sz w:val="28"/>
          <w:szCs w:val="28"/>
        </w:rPr>
        <w:t xml:space="preserve"> </w:t>
      </w:r>
    </w:p>
    <w:p w:rsidR="00D064C2" w:rsidP="24AEDA35" w:rsidRDefault="00D064C2" w14:paraId="56FC28B1" w14:textId="74025360">
      <w:pPr>
        <w:jc w:val="center"/>
        <w:rPr>
          <w:rFonts w:ascii="Times New Roman" w:hAnsi="Times New Roman" w:cs="Times New Roman"/>
          <w:b w:val="1"/>
          <w:bCs w:val="1"/>
          <w:i w:val="1"/>
          <w:iCs w:val="1"/>
          <w:sz w:val="24"/>
          <w:szCs w:val="24"/>
        </w:rPr>
      </w:pPr>
      <w:r w:rsidRPr="24AEDA35" w:rsidR="24AEDA35">
        <w:rPr>
          <w:rFonts w:ascii="Times New Roman" w:hAnsi="Times New Roman" w:cs="Times New Roman"/>
          <w:b w:val="1"/>
          <w:bCs w:val="1"/>
          <w:i w:val="1"/>
          <w:iCs w:val="1"/>
          <w:sz w:val="24"/>
          <w:szCs w:val="24"/>
        </w:rPr>
        <w:t>The meeting was held electronically. It was set up by Glenn Borland on his WebEx account.</w:t>
      </w:r>
    </w:p>
    <w:p w:rsidR="24AEDA35" w:rsidP="24AEDA35" w:rsidRDefault="24AEDA35" w14:paraId="37026404" w14:textId="68D5192D">
      <w:pPr>
        <w:pStyle w:val="Normal"/>
        <w:jc w:val="center"/>
        <w:rPr>
          <w:rFonts w:ascii="Times New Roman" w:hAnsi="Times New Roman" w:cs="Times New Roman"/>
          <w:b w:val="1"/>
          <w:bCs w:val="1"/>
          <w:i w:val="1"/>
          <w:iCs w:val="1"/>
          <w:sz w:val="24"/>
          <w:szCs w:val="24"/>
        </w:rPr>
      </w:pPr>
    </w:p>
    <w:p w:rsidR="00D064C2" w:rsidP="00D064C2" w:rsidRDefault="00D064C2" w14:paraId="18457A6C" w14:textId="77777777">
      <w:pPr>
        <w:jc w:val="center"/>
        <w:rPr>
          <w:rFonts w:ascii="Times New Roman" w:hAnsi="Times New Roman" w:cs="Times New Roman"/>
          <w:b/>
          <w:bCs/>
          <w:i/>
          <w:iCs/>
          <w:sz w:val="24"/>
          <w:szCs w:val="24"/>
        </w:rPr>
      </w:pPr>
    </w:p>
    <w:p w:rsidR="00D064C2" w:rsidP="00D064C2" w:rsidRDefault="00D064C2" w14:paraId="330DBC2D" w14:textId="30F8DB0C">
      <w:pPr>
        <w:jc w:val="center"/>
        <w:rPr>
          <w:rFonts w:ascii="Times New Roman" w:hAnsi="Times New Roman" w:cs="Times New Roman"/>
          <w:b/>
          <w:bCs/>
          <w:i/>
          <w:iCs/>
          <w:sz w:val="24"/>
          <w:szCs w:val="24"/>
        </w:rPr>
      </w:pPr>
    </w:p>
    <w:p w:rsidR="382CAE15" w:rsidP="382CAE15" w:rsidRDefault="382CAE15" w14:paraId="686EF58E" w14:textId="619FD5FF">
      <w:pPr>
        <w:pStyle w:val="Normal"/>
        <w:bidi w:val="0"/>
        <w:spacing w:before="0" w:beforeAutospacing="off" w:after="0" w:afterAutospacing="off" w:line="259" w:lineRule="auto"/>
        <w:ind w:left="0" w:right="0"/>
        <w:jc w:val="left"/>
        <w:rPr>
          <w:rFonts w:cs="Calibri" w:cstheme="minorAscii"/>
          <w:sz w:val="24"/>
          <w:szCs w:val="24"/>
        </w:rPr>
      </w:pPr>
      <w:r w:rsidRPr="152A4447" w:rsidR="152A4447">
        <w:rPr>
          <w:rFonts w:cs="Calibri" w:cstheme="minorAscii"/>
          <w:b w:val="1"/>
          <w:bCs w:val="1"/>
          <w:sz w:val="24"/>
          <w:szCs w:val="24"/>
        </w:rPr>
        <w:t xml:space="preserve">Members Present:   </w:t>
      </w:r>
      <w:r w:rsidRPr="152A4447" w:rsidR="152A4447">
        <w:rPr>
          <w:rFonts w:cs="Calibri" w:cstheme="minorAscii"/>
          <w:sz w:val="24"/>
          <w:szCs w:val="24"/>
        </w:rPr>
        <w:t xml:space="preserve">Joanne Marugg, </w:t>
      </w:r>
      <w:r w:rsidRPr="152A4447" w:rsidR="152A444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Glenn Borland, </w:t>
      </w:r>
      <w:r w:rsidRPr="152A4447" w:rsidR="152A4447">
        <w:rPr>
          <w:rFonts w:cs="Calibri" w:cstheme="minorAscii"/>
          <w:sz w:val="24"/>
          <w:szCs w:val="24"/>
        </w:rPr>
        <w:t xml:space="preserve">John </w:t>
      </w:r>
      <w:r w:rsidRPr="152A4447" w:rsidR="152A4447">
        <w:rPr>
          <w:rFonts w:cs="Calibri" w:cstheme="minorAscii"/>
          <w:sz w:val="24"/>
          <w:szCs w:val="24"/>
        </w:rPr>
        <w:t>Lesac</w:t>
      </w:r>
      <w:r w:rsidRPr="152A4447" w:rsidR="152A4447">
        <w:rPr>
          <w:rFonts w:cs="Calibri" w:cstheme="minorAscii"/>
          <w:sz w:val="24"/>
          <w:szCs w:val="24"/>
        </w:rPr>
        <w:t xml:space="preserve">, Brett Michael Hauser, Brian Wagner, </w:t>
      </w:r>
      <w:r w:rsidRPr="152A4447" w:rsidR="152A4447">
        <w:rPr>
          <w:rFonts w:ascii="Calibri" w:hAnsi="Calibri" w:eastAsia="Calibri" w:cs="Calibri"/>
          <w:noProof w:val="0"/>
          <w:sz w:val="24"/>
          <w:szCs w:val="24"/>
          <w:lang w:val="en-US"/>
        </w:rPr>
        <w:t>Diana Forero-Cook.</w:t>
      </w:r>
      <w:r w:rsidRPr="152A4447" w:rsidR="152A4447">
        <w:rPr>
          <w:rFonts w:cs="Calibri" w:cstheme="minorAscii"/>
          <w:sz w:val="24"/>
          <w:szCs w:val="24"/>
        </w:rPr>
        <w:t xml:space="preserve"> </w:t>
      </w:r>
    </w:p>
    <w:p w:rsidR="00D064C2" w:rsidP="3E5343BC" w:rsidRDefault="00D064C2" w14:paraId="7909B1A9" w14:textId="6B90CA39">
      <w:pPr>
        <w:rPr>
          <w:rFonts w:cs="Calibri" w:cstheme="minorAscii"/>
          <w:sz w:val="24"/>
          <w:szCs w:val="24"/>
        </w:rPr>
      </w:pPr>
      <w:r w:rsidRPr="00B4A631" w:rsidR="00B4A631">
        <w:rPr>
          <w:rFonts w:cs="Calibri" w:cstheme="minorAscii"/>
          <w:b w:val="1"/>
          <w:bCs w:val="1"/>
          <w:sz w:val="24"/>
          <w:szCs w:val="24"/>
        </w:rPr>
        <w:t>Staff Present:</w:t>
      </w:r>
      <w:r w:rsidRPr="00B4A631" w:rsidR="00B4A631">
        <w:rPr>
          <w:rFonts w:cs="Calibri" w:cstheme="minorAscii"/>
          <w:sz w:val="24"/>
          <w:szCs w:val="24"/>
        </w:rPr>
        <w:t xml:space="preserve">  Mike Probert [Operator], Linda Thorne [Office Manager]</w:t>
      </w:r>
    </w:p>
    <w:p w:rsidR="536CD6CE" w:rsidP="536CD6CE" w:rsidRDefault="536CD6CE" w14:paraId="6F7B3CF0" w14:textId="662658E1">
      <w:pPr>
        <w:pStyle w:val="Normal"/>
        <w:rPr>
          <w:rFonts w:cs="Calibri" w:cstheme="minorAscii"/>
          <w:sz w:val="24"/>
          <w:szCs w:val="24"/>
        </w:rPr>
      </w:pPr>
      <w:r w:rsidRPr="536CD6CE" w:rsidR="536CD6CE">
        <w:rPr>
          <w:rFonts w:cs="Calibri" w:cstheme="minorAscii"/>
          <w:b w:val="1"/>
          <w:bCs w:val="1"/>
          <w:sz w:val="24"/>
          <w:szCs w:val="24"/>
        </w:rPr>
        <w:t>Shareholders Present:</w:t>
      </w:r>
      <w:r w:rsidRPr="536CD6CE" w:rsidR="536CD6CE">
        <w:rPr>
          <w:rFonts w:cs="Calibri" w:cstheme="minorAscii"/>
          <w:sz w:val="24"/>
          <w:szCs w:val="24"/>
        </w:rPr>
        <w:t xml:space="preserve"> Tony Jaramillo</w:t>
      </w:r>
    </w:p>
    <w:p w:rsidR="00AC6E52" w:rsidP="00D064C2" w:rsidRDefault="00AC6E52" w14:paraId="1E4CCDAA" w14:textId="037AC4BC">
      <w:pPr>
        <w:rPr>
          <w:rFonts w:cstheme="minorHAnsi"/>
          <w:sz w:val="24"/>
          <w:szCs w:val="24"/>
        </w:rPr>
      </w:pPr>
    </w:p>
    <w:p w:rsidR="00906503" w:rsidP="3E5343BC" w:rsidRDefault="00AC6E52" w14:paraId="53CE29FC" w14:textId="05B4C524">
      <w:pPr>
        <w:jc w:val="center"/>
        <w:rPr>
          <w:rFonts w:cs="Calibri" w:cstheme="minorAscii"/>
          <w:sz w:val="24"/>
          <w:szCs w:val="24"/>
        </w:rPr>
      </w:pPr>
      <w:r w:rsidRPr="01F75C99" w:rsidR="01F75C99">
        <w:rPr>
          <w:rFonts w:cs="Calibri" w:cstheme="minorAscii"/>
          <w:sz w:val="24"/>
          <w:szCs w:val="24"/>
        </w:rPr>
        <w:t>The meeting was called to order at 9:00AM</w:t>
      </w:r>
    </w:p>
    <w:p w:rsidR="01F75C99" w:rsidP="00B4A631" w:rsidRDefault="01F75C99" w14:paraId="55303F08" w14:textId="5E35439F">
      <w:pPr>
        <w:pStyle w:val="Normal"/>
        <w:jc w:val="left"/>
        <w:rPr>
          <w:rFonts w:cs="Calibri" w:cstheme="minorAscii"/>
          <w:sz w:val="24"/>
          <w:szCs w:val="24"/>
        </w:rPr>
      </w:pPr>
      <w:r w:rsidRPr="00B4A631" w:rsidR="00B4A631">
        <w:rPr>
          <w:rFonts w:cs="Calibri" w:cstheme="minorAscii"/>
          <w:sz w:val="24"/>
          <w:szCs w:val="24"/>
        </w:rPr>
        <w:t xml:space="preserve">The minutes of the last minutes were accepted with </w:t>
      </w:r>
      <w:r w:rsidRPr="00B4A631" w:rsidR="00B4A631">
        <w:rPr>
          <w:rFonts w:cs="Calibri" w:cstheme="minorAscii"/>
          <w:sz w:val="24"/>
          <w:szCs w:val="24"/>
        </w:rPr>
        <w:t>the</w:t>
      </w:r>
      <w:r w:rsidRPr="00B4A631" w:rsidR="00B4A631">
        <w:rPr>
          <w:rFonts w:cs="Calibri" w:cstheme="minorAscii"/>
          <w:sz w:val="24"/>
          <w:szCs w:val="24"/>
        </w:rPr>
        <w:t xml:space="preserve"> following corrections:</w:t>
      </w:r>
    </w:p>
    <w:p w:rsidR="01F75C99" w:rsidP="00B4A631" w:rsidRDefault="01F75C99" w14:paraId="4E582216" w14:textId="07CABFCF">
      <w:pPr>
        <w:pStyle w:val="Normal"/>
        <w:jc w:val="left"/>
        <w:rPr>
          <w:rFonts w:cs="Calibri" w:cstheme="minorAscii"/>
          <w:sz w:val="24"/>
          <w:szCs w:val="24"/>
        </w:rPr>
      </w:pPr>
      <w:r w:rsidRPr="00B4A631" w:rsidR="00B4A631">
        <w:rPr>
          <w:rFonts w:cs="Calibri" w:cstheme="minorAscii"/>
          <w:sz w:val="24"/>
          <w:szCs w:val="24"/>
        </w:rPr>
        <w:t>The letters that were described as "presumably certified” should be changed to strike “presumably</w:t>
      </w:r>
      <w:r w:rsidRPr="00B4A631" w:rsidR="00B4A631">
        <w:rPr>
          <w:rFonts w:cs="Calibri" w:cstheme="minorAscii"/>
          <w:sz w:val="24"/>
          <w:szCs w:val="24"/>
        </w:rPr>
        <w:t>”.</w:t>
      </w:r>
    </w:p>
    <w:p w:rsidR="01F75C99" w:rsidP="00B4A631" w:rsidRDefault="01F75C99" w14:paraId="06EAA255" w14:textId="36DDD651">
      <w:pPr>
        <w:pStyle w:val="Normal"/>
        <w:jc w:val="left"/>
        <w:rPr>
          <w:rFonts w:cs="Calibri" w:cstheme="minorAscii"/>
          <w:sz w:val="24"/>
          <w:szCs w:val="24"/>
        </w:rPr>
      </w:pPr>
      <w:r w:rsidRPr="00B4A631" w:rsidR="00B4A631">
        <w:rPr>
          <w:rFonts w:cs="Calibri" w:cstheme="minorAscii"/>
          <w:sz w:val="24"/>
          <w:szCs w:val="24"/>
        </w:rPr>
        <w:t>“</w:t>
      </w:r>
      <w:proofErr w:type="gramStart"/>
      <w:r w:rsidRPr="00B4A631" w:rsidR="00B4A631">
        <w:rPr>
          <w:rFonts w:cs="Calibri" w:cstheme="minorAscii"/>
          <w:sz w:val="24"/>
          <w:szCs w:val="24"/>
        </w:rPr>
        <w:t>contact</w:t>
      </w:r>
      <w:proofErr w:type="gramEnd"/>
      <w:r w:rsidRPr="00B4A631" w:rsidR="00B4A631">
        <w:rPr>
          <w:rFonts w:cs="Calibri" w:cstheme="minorAscii"/>
          <w:sz w:val="24"/>
          <w:szCs w:val="24"/>
        </w:rPr>
        <w:t xml:space="preserve"> his own lawyer” should be changed to “contact their own lawyer”</w:t>
      </w:r>
    </w:p>
    <w:p w:rsidR="01F75C99" w:rsidP="00B4A631" w:rsidRDefault="01F75C99" w14:paraId="2B5EA46A" w14:textId="1DAADF3C">
      <w:pPr>
        <w:pStyle w:val="Normal"/>
        <w:jc w:val="left"/>
        <w:rPr>
          <w:rFonts w:cs="Calibri" w:cstheme="minorAscii"/>
          <w:sz w:val="24"/>
          <w:szCs w:val="24"/>
        </w:rPr>
      </w:pPr>
      <w:r w:rsidRPr="00B4A631" w:rsidR="00B4A631">
        <w:rPr>
          <w:rFonts w:cs="Calibri" w:cstheme="minorAscii"/>
          <w:sz w:val="24"/>
          <w:szCs w:val="24"/>
        </w:rPr>
        <w:t xml:space="preserve">The reference to the “water company lawyer” should be changed to “legal </w:t>
      </w:r>
      <w:r w:rsidRPr="00B4A631" w:rsidR="00B4A631">
        <w:rPr>
          <w:rFonts w:cs="Calibri" w:cstheme="minorAscii"/>
          <w:sz w:val="24"/>
          <w:szCs w:val="24"/>
        </w:rPr>
        <w:t>counsel</w:t>
      </w:r>
      <w:r w:rsidRPr="00B4A631" w:rsidR="00B4A631">
        <w:rPr>
          <w:rFonts w:cs="Calibri" w:cstheme="minorAscii"/>
          <w:sz w:val="24"/>
          <w:szCs w:val="24"/>
        </w:rPr>
        <w:t>”.</w:t>
      </w:r>
      <w:r w:rsidRPr="00B4A631" w:rsidR="00B4A631">
        <w:rPr>
          <w:rFonts w:cs="Calibri" w:cstheme="minorAscii"/>
          <w:sz w:val="24"/>
          <w:szCs w:val="24"/>
        </w:rPr>
        <w:t xml:space="preserve"> </w:t>
      </w:r>
    </w:p>
    <w:p w:rsidR="01F75C99" w:rsidP="00B4A631" w:rsidRDefault="01F75C99" w14:paraId="418054F5" w14:textId="200B60AB">
      <w:pPr>
        <w:pStyle w:val="Normal"/>
        <w:jc w:val="left"/>
        <w:rPr>
          <w:rFonts w:cs="Calibri" w:cstheme="minorAscii"/>
          <w:sz w:val="24"/>
          <w:szCs w:val="24"/>
        </w:rPr>
      </w:pPr>
      <w:r w:rsidRPr="00B4A631" w:rsidR="00B4A631">
        <w:rPr>
          <w:rFonts w:cs="Calibri" w:cstheme="minorAscii"/>
          <w:sz w:val="24"/>
          <w:szCs w:val="24"/>
        </w:rPr>
        <w:t>Remove the hyphens in “board-of-directors".</w:t>
      </w:r>
    </w:p>
    <w:p w:rsidR="01F75C99" w:rsidP="00B4A631" w:rsidRDefault="01F75C99" w14:paraId="609E9B5C" w14:textId="2FEAB20B">
      <w:pPr>
        <w:pStyle w:val="Normal"/>
        <w:jc w:val="left"/>
        <w:rPr>
          <w:rFonts w:cs="Calibri" w:cstheme="minorAscii"/>
          <w:sz w:val="24"/>
          <w:szCs w:val="24"/>
        </w:rPr>
      </w:pPr>
      <w:r w:rsidRPr="00B4A631" w:rsidR="00B4A631">
        <w:rPr>
          <w:rFonts w:cs="Calibri" w:cstheme="minorAscii"/>
          <w:sz w:val="24"/>
          <w:szCs w:val="24"/>
        </w:rPr>
        <w:t>Replace “he hoped” with “the hope was expressed</w:t>
      </w:r>
      <w:r w:rsidRPr="00B4A631" w:rsidR="00B4A631">
        <w:rPr>
          <w:rFonts w:cs="Calibri" w:cstheme="minorAscii"/>
          <w:sz w:val="24"/>
          <w:szCs w:val="24"/>
        </w:rPr>
        <w:t>”.</w:t>
      </w:r>
    </w:p>
    <w:p w:rsidR="01F75C99" w:rsidP="00B4A631" w:rsidRDefault="01F75C99" w14:paraId="2DB79961" w14:textId="1ECFBEFF">
      <w:pPr>
        <w:pStyle w:val="Normal"/>
        <w:jc w:val="left"/>
        <w:rPr>
          <w:rFonts w:cs="Calibri" w:cstheme="minorAscii"/>
          <w:sz w:val="24"/>
          <w:szCs w:val="24"/>
        </w:rPr>
      </w:pPr>
      <w:r w:rsidRPr="00B4A631" w:rsidR="00B4A631">
        <w:rPr>
          <w:rFonts w:cs="Calibri" w:cstheme="minorAscii"/>
          <w:sz w:val="24"/>
          <w:szCs w:val="24"/>
        </w:rPr>
        <w:t>There was no mention of “old business</w:t>
      </w:r>
      <w:r w:rsidRPr="00B4A631" w:rsidR="00B4A631">
        <w:rPr>
          <w:rFonts w:cs="Calibri" w:cstheme="minorAscii"/>
          <w:sz w:val="24"/>
          <w:szCs w:val="24"/>
        </w:rPr>
        <w:t>”,</w:t>
      </w:r>
      <w:r w:rsidRPr="00B4A631" w:rsidR="00B4A631">
        <w:rPr>
          <w:rFonts w:cs="Calibri" w:cstheme="minorAscii"/>
          <w:sz w:val="24"/>
          <w:szCs w:val="24"/>
        </w:rPr>
        <w:t xml:space="preserve"> make some reference to old business such as something to the effect that old business from the last meeting was moved to this meeting’s new business.</w:t>
      </w:r>
    </w:p>
    <w:p w:rsidR="01F75C99" w:rsidP="00B4A631" w:rsidRDefault="01F75C99" w14:paraId="155F7227" w14:textId="4530E72D">
      <w:pPr>
        <w:pStyle w:val="Normal"/>
        <w:jc w:val="left"/>
        <w:rPr>
          <w:rFonts w:cs="Calibri" w:cstheme="minorAscii"/>
          <w:sz w:val="24"/>
          <w:szCs w:val="24"/>
        </w:rPr>
      </w:pPr>
    </w:p>
    <w:p w:rsidR="01F75C99" w:rsidP="01F75C99" w:rsidRDefault="01F75C99" w14:paraId="3427B03C" w14:textId="26B64AB2">
      <w:pPr>
        <w:pStyle w:val="Normal"/>
        <w:jc w:val="center"/>
        <w:rPr>
          <w:rFonts w:cs="Calibri" w:cstheme="minorAscii"/>
          <w:sz w:val="24"/>
          <w:szCs w:val="24"/>
        </w:rPr>
      </w:pPr>
    </w:p>
    <w:p w:rsidR="00772289" w:rsidP="3E5343BC" w:rsidRDefault="00906503" w14:paraId="5FD15414" w14:textId="3437F88A">
      <w:pPr>
        <w:rPr>
          <w:rFonts w:cs="Calibri" w:cstheme="minorAscii"/>
          <w:sz w:val="24"/>
          <w:szCs w:val="24"/>
        </w:rPr>
      </w:pPr>
      <w:r w:rsidRPr="01F75C99" w:rsidR="01F75C99">
        <w:rPr>
          <w:rFonts w:cs="Calibri" w:cstheme="minorAscii"/>
          <w:sz w:val="24"/>
          <w:szCs w:val="24"/>
        </w:rPr>
        <w:t xml:space="preserve">Minutes of the last meeting [11-13-21] were approved with a motion by Brett Houser and seconded by Diana Foreno-Cook. The minutes were approved unanimously by the board.  </w:t>
      </w:r>
    </w:p>
    <w:p w:rsidR="00772289" w:rsidP="00FC78C6" w:rsidRDefault="00772289" w14:paraId="3CB2631E" w14:textId="77777777">
      <w:pPr>
        <w:rPr>
          <w:rFonts w:cstheme="minorHAnsi"/>
          <w:b/>
          <w:bCs/>
          <w:sz w:val="24"/>
          <w:szCs w:val="24"/>
        </w:rPr>
      </w:pPr>
    </w:p>
    <w:p w:rsidRPr="00E40F62" w:rsidR="004552F7" w:rsidP="00317855" w:rsidRDefault="00317855" w14:paraId="700FA631" w14:textId="77777777">
      <w:pPr>
        <w:jc w:val="center"/>
        <w:rPr>
          <w:rFonts w:cstheme="minorHAnsi"/>
          <w:b/>
          <w:bCs/>
          <w:sz w:val="28"/>
          <w:szCs w:val="28"/>
        </w:rPr>
      </w:pPr>
      <w:r w:rsidRPr="00E40F62">
        <w:rPr>
          <w:rFonts w:cstheme="minorHAnsi"/>
          <w:b/>
          <w:bCs/>
          <w:sz w:val="28"/>
          <w:szCs w:val="28"/>
        </w:rPr>
        <w:t xml:space="preserve">Operations:  </w:t>
      </w:r>
      <w:r w:rsidRPr="00E40F62" w:rsidR="004552F7">
        <w:rPr>
          <w:rFonts w:cstheme="minorHAnsi"/>
          <w:b/>
          <w:bCs/>
          <w:sz w:val="28"/>
          <w:szCs w:val="28"/>
        </w:rPr>
        <w:t>Mike Probert</w:t>
      </w:r>
    </w:p>
    <w:p w:rsidR="00374731" w:rsidP="00317855" w:rsidRDefault="004552F7" w14:paraId="014B2141" w14:textId="48460EE8">
      <w:pPr>
        <w:jc w:val="center"/>
        <w:rPr>
          <w:rFonts w:cstheme="minorHAnsi"/>
          <w:sz w:val="24"/>
          <w:szCs w:val="24"/>
        </w:rPr>
      </w:pPr>
      <w:r w:rsidRPr="382CAE15" w:rsidR="382CAE15">
        <w:rPr>
          <w:rFonts w:cs="Calibri" w:cstheme="minorAscii"/>
          <w:b w:val="1"/>
          <w:bCs w:val="1"/>
          <w:sz w:val="24"/>
          <w:szCs w:val="24"/>
        </w:rPr>
        <w:t xml:space="preserve">     </w:t>
      </w:r>
    </w:p>
    <w:p w:rsidR="382CAE15" w:rsidP="382CAE15" w:rsidRDefault="382CAE15" w14:paraId="18CE9A06" w14:textId="65B225D5">
      <w:pPr>
        <w:pStyle w:val="Normal"/>
        <w:jc w:val="center"/>
        <w:rPr>
          <w:rFonts w:cs="Calibri" w:cstheme="minorAscii"/>
          <w:b w:val="1"/>
          <w:bCs w:val="1"/>
          <w:sz w:val="28"/>
          <w:szCs w:val="28"/>
        </w:rPr>
      </w:pPr>
      <w:r w:rsidRPr="01F75C99" w:rsidR="01F75C99">
        <w:rPr>
          <w:rFonts w:cs="Calibri" w:cstheme="minorAscii"/>
          <w:b w:val="1"/>
          <w:bCs w:val="1"/>
          <w:sz w:val="28"/>
          <w:szCs w:val="28"/>
        </w:rPr>
        <w:t>Operator’s Report</w:t>
      </w:r>
    </w:p>
    <w:p w:rsidR="01F75C99" w:rsidP="00B4A631" w:rsidRDefault="01F75C99" w14:paraId="5A813CFD" w14:textId="00C86AC7">
      <w:pPr>
        <w:pStyle w:val="Normal"/>
        <w:jc w:val="center"/>
        <w:rPr>
          <w:rFonts w:cs="Calibri" w:cstheme="minorAscii"/>
          <w:b w:val="0"/>
          <w:bCs w:val="0"/>
          <w:sz w:val="24"/>
          <w:szCs w:val="24"/>
        </w:rPr>
      </w:pPr>
      <w:r w:rsidRPr="00B4A631" w:rsidR="00B4A631">
        <w:rPr>
          <w:rFonts w:cs="Calibri" w:cstheme="minorAscii"/>
          <w:b w:val="0"/>
          <w:bCs w:val="0"/>
          <w:sz w:val="24"/>
          <w:szCs w:val="24"/>
        </w:rPr>
        <w:t>The December rainfall did not show up in this month’s well water levels.</w:t>
      </w:r>
    </w:p>
    <w:p w:rsidR="382CAE15" w:rsidP="00B4A631" w:rsidRDefault="382CAE15" w14:paraId="21EB657E" w14:textId="3CD713B0">
      <w:pPr>
        <w:pStyle w:val="Normal"/>
        <w:jc w:val="center"/>
        <w:rPr>
          <w:rFonts w:cs="Calibri" w:cstheme="minorAscii"/>
          <w:b w:val="0"/>
          <w:bCs w:val="0"/>
          <w:sz w:val="24"/>
          <w:szCs w:val="24"/>
        </w:rPr>
      </w:pPr>
      <w:r w:rsidRPr="00B4A631" w:rsidR="00B4A631">
        <w:rPr>
          <w:rFonts w:cs="Calibri" w:cstheme="minorAscii"/>
          <w:b w:val="0"/>
          <w:bCs w:val="0"/>
          <w:sz w:val="24"/>
          <w:szCs w:val="24"/>
        </w:rPr>
        <w:t>Well #3 is at 28.0 feet. Last month it was 28.3 feet</w:t>
      </w:r>
    </w:p>
    <w:p w:rsidR="382CAE15" w:rsidP="00B4A631" w:rsidRDefault="382CAE15" w14:paraId="7645F631" w14:textId="349BAFDA">
      <w:pPr>
        <w:pStyle w:val="Normal"/>
        <w:jc w:val="center"/>
        <w:rPr>
          <w:rFonts w:cs="Calibri" w:cstheme="minorAscii"/>
          <w:b w:val="0"/>
          <w:bCs w:val="0"/>
          <w:sz w:val="24"/>
          <w:szCs w:val="24"/>
        </w:rPr>
      </w:pPr>
      <w:r w:rsidRPr="00B4A631" w:rsidR="00B4A631">
        <w:rPr>
          <w:rFonts w:cs="Calibri" w:cstheme="minorAscii"/>
          <w:b w:val="0"/>
          <w:bCs w:val="0"/>
          <w:sz w:val="24"/>
          <w:szCs w:val="24"/>
        </w:rPr>
        <w:t>Last Year it was at 26 feet.</w:t>
      </w:r>
    </w:p>
    <w:p w:rsidR="382CAE15" w:rsidP="00B4A631" w:rsidRDefault="382CAE15" w14:paraId="752CD3D3" w14:textId="18D1FC5A">
      <w:pPr>
        <w:pStyle w:val="Normal"/>
        <w:jc w:val="center"/>
        <w:rPr>
          <w:rFonts w:cs="Calibri" w:cstheme="minorAscii"/>
          <w:b w:val="0"/>
          <w:bCs w:val="0"/>
          <w:sz w:val="24"/>
          <w:szCs w:val="24"/>
        </w:rPr>
      </w:pPr>
      <w:r w:rsidRPr="00B4A631" w:rsidR="00B4A631">
        <w:rPr>
          <w:rFonts w:cs="Calibri" w:cstheme="minorAscii"/>
          <w:b w:val="0"/>
          <w:bCs w:val="0"/>
          <w:sz w:val="24"/>
          <w:szCs w:val="24"/>
        </w:rPr>
        <w:t>Well #5 is at 33 feet. Last month it was at 33 feet.</w:t>
      </w:r>
    </w:p>
    <w:p w:rsidR="382CAE15" w:rsidP="00B4A631" w:rsidRDefault="382CAE15" w14:paraId="2852BF9F" w14:textId="4351B9DE">
      <w:pPr>
        <w:pStyle w:val="Normal"/>
        <w:jc w:val="center"/>
        <w:rPr>
          <w:rFonts w:cs="Calibri" w:cstheme="minorAscii"/>
          <w:b w:val="0"/>
          <w:bCs w:val="0"/>
          <w:sz w:val="24"/>
          <w:szCs w:val="24"/>
        </w:rPr>
      </w:pPr>
      <w:r w:rsidRPr="00B4A631" w:rsidR="00B4A631">
        <w:rPr>
          <w:rFonts w:cs="Calibri" w:cstheme="minorAscii"/>
          <w:b w:val="0"/>
          <w:bCs w:val="0"/>
          <w:sz w:val="24"/>
          <w:szCs w:val="24"/>
        </w:rPr>
        <w:t>Last year it was at 28 feet.</w:t>
      </w:r>
    </w:p>
    <w:p w:rsidR="01F75C99" w:rsidP="00B4A631" w:rsidRDefault="01F75C99" w14:paraId="00C71F77" w14:textId="5B792451">
      <w:pPr>
        <w:pStyle w:val="Normal"/>
        <w:jc w:val="center"/>
        <w:rPr>
          <w:rFonts w:cs="Calibri" w:cstheme="minorAscii"/>
          <w:b w:val="0"/>
          <w:bCs w:val="0"/>
          <w:sz w:val="24"/>
          <w:szCs w:val="24"/>
        </w:rPr>
      </w:pPr>
    </w:p>
    <w:p w:rsidR="01F75C99" w:rsidP="00B4A631" w:rsidRDefault="01F75C99" w14:paraId="2AF7C778" w14:textId="7A895F40">
      <w:pPr>
        <w:pStyle w:val="Normal"/>
        <w:jc w:val="left"/>
        <w:rPr>
          <w:rFonts w:cs="Calibri" w:cstheme="minorAscii"/>
          <w:b w:val="0"/>
          <w:bCs w:val="0"/>
          <w:sz w:val="24"/>
          <w:szCs w:val="24"/>
        </w:rPr>
      </w:pPr>
      <w:r w:rsidRPr="00B4A631" w:rsidR="00B4A631">
        <w:rPr>
          <w:rFonts w:cs="Calibri" w:cstheme="minorAscii"/>
          <w:b w:val="0"/>
          <w:bCs w:val="0"/>
          <w:sz w:val="24"/>
          <w:szCs w:val="24"/>
        </w:rPr>
        <w:t xml:space="preserve">The extra December rain did not show up in the well levels. This is </w:t>
      </w:r>
      <w:r w:rsidRPr="00B4A631" w:rsidR="00B4A631">
        <w:rPr>
          <w:rFonts w:cs="Calibri" w:cstheme="minorAscii"/>
          <w:b w:val="0"/>
          <w:bCs w:val="0"/>
          <w:sz w:val="24"/>
          <w:szCs w:val="24"/>
        </w:rPr>
        <w:t>probably is</w:t>
      </w:r>
      <w:r w:rsidRPr="00B4A631" w:rsidR="00B4A631">
        <w:rPr>
          <w:rFonts w:cs="Calibri" w:cstheme="minorAscii"/>
          <w:b w:val="0"/>
          <w:bCs w:val="0"/>
          <w:sz w:val="24"/>
          <w:szCs w:val="24"/>
        </w:rPr>
        <w:t xml:space="preserve"> due to runoff.</w:t>
      </w:r>
    </w:p>
    <w:p w:rsidR="00B4A631" w:rsidP="00B4A631" w:rsidRDefault="00B4A631" w14:paraId="278EB1CE" w14:textId="0F5A4C26">
      <w:pPr>
        <w:pStyle w:val="Normal"/>
        <w:jc w:val="left"/>
        <w:rPr>
          <w:rFonts w:cs="Calibri" w:cstheme="minorAscii"/>
          <w:b w:val="0"/>
          <w:bCs w:val="0"/>
          <w:sz w:val="24"/>
          <w:szCs w:val="24"/>
        </w:rPr>
      </w:pPr>
    </w:p>
    <w:p w:rsidR="01F75C99" w:rsidP="00B4A631" w:rsidRDefault="01F75C99" w14:paraId="27EC19C2" w14:textId="684F99C6">
      <w:pPr>
        <w:pStyle w:val="Normal"/>
        <w:jc w:val="left"/>
        <w:rPr>
          <w:rFonts w:cs="Calibri" w:cstheme="minorAscii"/>
          <w:b w:val="0"/>
          <w:bCs w:val="0"/>
          <w:sz w:val="24"/>
          <w:szCs w:val="24"/>
        </w:rPr>
      </w:pPr>
      <w:r w:rsidRPr="00B4A631" w:rsidR="00B4A631">
        <w:rPr>
          <w:rFonts w:cs="Calibri" w:cstheme="minorAscii"/>
          <w:b w:val="0"/>
          <w:bCs w:val="0"/>
          <w:sz w:val="24"/>
          <w:szCs w:val="24"/>
        </w:rPr>
        <w:t xml:space="preserve">Average daily usage for December was </w:t>
      </w:r>
      <w:r w:rsidRPr="00B4A631" w:rsidR="00B4A631">
        <w:rPr>
          <w:rFonts w:cs="Calibri" w:cstheme="minorAscii"/>
          <w:b w:val="0"/>
          <w:bCs w:val="0"/>
          <w:sz w:val="24"/>
          <w:szCs w:val="24"/>
        </w:rPr>
        <w:t>9332 gallons</w:t>
      </w:r>
      <w:r w:rsidRPr="00B4A631" w:rsidR="00B4A631">
        <w:rPr>
          <w:rFonts w:cs="Calibri" w:cstheme="minorAscii"/>
          <w:b w:val="0"/>
          <w:bCs w:val="0"/>
          <w:sz w:val="24"/>
          <w:szCs w:val="24"/>
        </w:rPr>
        <w:t xml:space="preserve"> per day, </w:t>
      </w:r>
      <w:r w:rsidRPr="00B4A631" w:rsidR="00B4A631">
        <w:rPr>
          <w:rFonts w:cs="Calibri" w:cstheme="minorAscii"/>
          <w:b w:val="0"/>
          <w:bCs w:val="0"/>
          <w:sz w:val="24"/>
          <w:szCs w:val="24"/>
        </w:rPr>
        <w:t>which</w:t>
      </w:r>
      <w:r w:rsidRPr="00B4A631" w:rsidR="00B4A631">
        <w:rPr>
          <w:rFonts w:cs="Calibri" w:cstheme="minorAscii"/>
          <w:b w:val="0"/>
          <w:bCs w:val="0"/>
          <w:sz w:val="24"/>
          <w:szCs w:val="24"/>
        </w:rPr>
        <w:t xml:space="preserve"> is the norm for the winter months.</w:t>
      </w:r>
    </w:p>
    <w:p w:rsidR="00B4A631" w:rsidP="00B4A631" w:rsidRDefault="00B4A631" w14:paraId="65111ADB" w14:textId="1E2306CE">
      <w:pPr>
        <w:pStyle w:val="Normal"/>
        <w:jc w:val="left"/>
        <w:rPr>
          <w:rFonts w:cs="Calibri" w:cstheme="minorAscii"/>
          <w:b w:val="0"/>
          <w:bCs w:val="0"/>
          <w:sz w:val="24"/>
          <w:szCs w:val="24"/>
        </w:rPr>
      </w:pPr>
    </w:p>
    <w:p w:rsidR="01F75C99" w:rsidP="00B4A631" w:rsidRDefault="01F75C99" w14:paraId="0AC23CC5" w14:textId="78D77789">
      <w:pPr>
        <w:pStyle w:val="Normal"/>
        <w:jc w:val="left"/>
        <w:rPr>
          <w:rFonts w:cs="Calibri" w:cstheme="minorAscii"/>
          <w:b w:val="0"/>
          <w:bCs w:val="0"/>
          <w:sz w:val="24"/>
          <w:szCs w:val="24"/>
        </w:rPr>
      </w:pPr>
      <w:r w:rsidRPr="00B4A631" w:rsidR="00B4A631">
        <w:rPr>
          <w:rFonts w:cs="Calibri" w:cstheme="minorAscii"/>
          <w:b w:val="0"/>
          <w:bCs w:val="0"/>
          <w:sz w:val="24"/>
          <w:szCs w:val="24"/>
        </w:rPr>
        <w:t xml:space="preserve">February’s well soundings will </w:t>
      </w:r>
      <w:r w:rsidRPr="00B4A631" w:rsidR="00B4A631">
        <w:rPr>
          <w:rFonts w:cs="Calibri" w:cstheme="minorAscii"/>
          <w:b w:val="0"/>
          <w:bCs w:val="0"/>
          <w:sz w:val="24"/>
          <w:szCs w:val="24"/>
        </w:rPr>
        <w:t>probably reflect</w:t>
      </w:r>
      <w:r w:rsidRPr="00B4A631" w:rsidR="00B4A631">
        <w:rPr>
          <w:rFonts w:cs="Calibri" w:cstheme="minorAscii"/>
          <w:b w:val="0"/>
          <w:bCs w:val="0"/>
          <w:sz w:val="24"/>
          <w:szCs w:val="24"/>
        </w:rPr>
        <w:t xml:space="preserve"> the recent rainfalls. But much of the rainfall was </w:t>
      </w:r>
      <w:r w:rsidRPr="00B4A631" w:rsidR="00B4A631">
        <w:rPr>
          <w:rFonts w:cs="Calibri" w:cstheme="minorAscii"/>
          <w:b w:val="0"/>
          <w:bCs w:val="0"/>
          <w:sz w:val="24"/>
          <w:szCs w:val="24"/>
        </w:rPr>
        <w:t>probably runoff</w:t>
      </w:r>
      <w:r w:rsidRPr="00B4A631" w:rsidR="00B4A631">
        <w:rPr>
          <w:rFonts w:cs="Calibri" w:cstheme="minorAscii"/>
          <w:b w:val="0"/>
          <w:bCs w:val="0"/>
          <w:sz w:val="24"/>
          <w:szCs w:val="24"/>
        </w:rPr>
        <w:t>.</w:t>
      </w:r>
    </w:p>
    <w:p w:rsidR="00B4A631" w:rsidP="00B4A631" w:rsidRDefault="00B4A631" w14:paraId="4526D3CA" w14:textId="786B15AB">
      <w:pPr>
        <w:pStyle w:val="Normal"/>
        <w:jc w:val="left"/>
        <w:rPr>
          <w:rFonts w:cs="Calibri" w:cstheme="minorAscii"/>
          <w:b w:val="0"/>
          <w:bCs w:val="0"/>
          <w:sz w:val="24"/>
          <w:szCs w:val="24"/>
        </w:rPr>
      </w:pPr>
    </w:p>
    <w:p w:rsidR="01F75C99" w:rsidP="00B4A631" w:rsidRDefault="01F75C99" w14:paraId="744FE6EE" w14:textId="375210FF">
      <w:pPr>
        <w:pStyle w:val="Normal"/>
        <w:jc w:val="left"/>
        <w:rPr>
          <w:rFonts w:cs="Calibri" w:cstheme="minorAscii"/>
          <w:b w:val="0"/>
          <w:bCs w:val="0"/>
          <w:sz w:val="24"/>
          <w:szCs w:val="24"/>
        </w:rPr>
      </w:pPr>
      <w:r w:rsidRPr="00B4A631" w:rsidR="00B4A631">
        <w:rPr>
          <w:rFonts w:cs="Calibri" w:cstheme="minorAscii"/>
          <w:b w:val="0"/>
          <w:bCs w:val="0"/>
          <w:sz w:val="24"/>
          <w:szCs w:val="24"/>
        </w:rPr>
        <w:t>We are up to date for all the water testing.</w:t>
      </w:r>
    </w:p>
    <w:p w:rsidR="00B4A631" w:rsidP="00B4A631" w:rsidRDefault="00B4A631" w14:paraId="7C3736E5" w14:textId="3ED14192">
      <w:pPr>
        <w:pStyle w:val="Normal"/>
        <w:jc w:val="left"/>
        <w:rPr>
          <w:rFonts w:cs="Calibri" w:cstheme="minorAscii"/>
          <w:b w:val="0"/>
          <w:bCs w:val="0"/>
          <w:sz w:val="24"/>
          <w:szCs w:val="24"/>
        </w:rPr>
      </w:pPr>
    </w:p>
    <w:p w:rsidR="01F75C99" w:rsidP="00B4A631" w:rsidRDefault="01F75C99" w14:paraId="53D31FBB" w14:textId="023B9B4B">
      <w:pPr>
        <w:pStyle w:val="Normal"/>
        <w:jc w:val="left"/>
        <w:rPr>
          <w:rFonts w:cs="Calibri" w:cstheme="minorAscii"/>
          <w:b w:val="0"/>
          <w:bCs w:val="0"/>
          <w:sz w:val="24"/>
          <w:szCs w:val="24"/>
        </w:rPr>
      </w:pPr>
      <w:r w:rsidRPr="00B4A631" w:rsidR="00B4A631">
        <w:rPr>
          <w:rFonts w:cs="Calibri" w:cstheme="minorAscii"/>
          <w:b w:val="0"/>
          <w:bCs w:val="0"/>
          <w:sz w:val="24"/>
          <w:szCs w:val="24"/>
        </w:rPr>
        <w:t>Two meters were read for new escrows.</w:t>
      </w:r>
    </w:p>
    <w:p w:rsidR="00B4A631" w:rsidP="00B4A631" w:rsidRDefault="00B4A631" w14:paraId="43748E8D" w14:textId="1AEC0A7D">
      <w:pPr>
        <w:pStyle w:val="Normal"/>
        <w:jc w:val="left"/>
        <w:rPr>
          <w:rFonts w:cs="Calibri" w:cstheme="minorAscii"/>
          <w:b w:val="0"/>
          <w:bCs w:val="0"/>
          <w:sz w:val="24"/>
          <w:szCs w:val="24"/>
        </w:rPr>
      </w:pPr>
    </w:p>
    <w:p w:rsidR="01F75C99" w:rsidP="00B4A631" w:rsidRDefault="01F75C99" w14:paraId="58CE6C35" w14:textId="23FFEA55">
      <w:pPr>
        <w:pStyle w:val="Normal"/>
        <w:jc w:val="left"/>
        <w:rPr>
          <w:rFonts w:cs="Calibri" w:cstheme="minorAscii"/>
          <w:b w:val="0"/>
          <w:bCs w:val="0"/>
          <w:sz w:val="24"/>
          <w:szCs w:val="24"/>
        </w:rPr>
      </w:pPr>
      <w:r w:rsidRPr="00B4A631" w:rsidR="00B4A631">
        <w:rPr>
          <w:rFonts w:cs="Calibri" w:cstheme="minorAscii"/>
          <w:b w:val="0"/>
          <w:bCs w:val="0"/>
          <w:sz w:val="24"/>
          <w:szCs w:val="24"/>
        </w:rPr>
        <w:t xml:space="preserve">One leak was found. It took 10 minutes to turn the meter off because it was close the water operator’s house. Water loss was </w:t>
      </w:r>
      <w:r w:rsidRPr="00B4A631" w:rsidR="00B4A631">
        <w:rPr>
          <w:rFonts w:cs="Calibri" w:cstheme="minorAscii"/>
          <w:b w:val="0"/>
          <w:bCs w:val="0"/>
          <w:sz w:val="24"/>
          <w:szCs w:val="24"/>
        </w:rPr>
        <w:t>probably</w:t>
      </w:r>
      <w:r w:rsidRPr="00B4A631" w:rsidR="00B4A631">
        <w:rPr>
          <w:rFonts w:cs="Calibri" w:cstheme="minorAscii"/>
          <w:b w:val="0"/>
          <w:bCs w:val="0"/>
          <w:sz w:val="24"/>
          <w:szCs w:val="24"/>
        </w:rPr>
        <w:t xml:space="preserve"> 10</w:t>
      </w:r>
      <w:r w:rsidRPr="00B4A631" w:rsidR="00B4A631">
        <w:rPr>
          <w:rFonts w:cs="Calibri" w:cstheme="minorAscii"/>
          <w:b w:val="0"/>
          <w:bCs w:val="0"/>
          <w:sz w:val="24"/>
          <w:szCs w:val="24"/>
        </w:rPr>
        <w:t xml:space="preserve"> gallons.</w:t>
      </w:r>
    </w:p>
    <w:p w:rsidR="01F75C99" w:rsidP="01F75C99" w:rsidRDefault="01F75C99" w14:paraId="132A71E8" w14:textId="238973B1">
      <w:pPr>
        <w:pStyle w:val="Normal"/>
        <w:ind w:left="2160" w:firstLine="720"/>
        <w:rPr>
          <w:rFonts w:cs="Calibri" w:cstheme="minorAscii"/>
          <w:b w:val="1"/>
          <w:bCs w:val="1"/>
          <w:sz w:val="28"/>
          <w:szCs w:val="28"/>
        </w:rPr>
      </w:pPr>
    </w:p>
    <w:p w:rsidR="01F75C99" w:rsidP="01F75C99" w:rsidRDefault="01F75C99" w14:paraId="1A60CCAA" w14:textId="25D392F7">
      <w:pPr>
        <w:pStyle w:val="Normal"/>
        <w:ind w:left="2160" w:firstLine="720"/>
        <w:rPr>
          <w:rFonts w:cs="Calibri" w:cstheme="minorAscii"/>
          <w:b w:val="1"/>
          <w:bCs w:val="1"/>
          <w:sz w:val="28"/>
          <w:szCs w:val="28"/>
        </w:rPr>
      </w:pPr>
    </w:p>
    <w:p w:rsidRPr="00E40F62" w:rsidR="00BE6F27" w:rsidP="3E5343BC" w:rsidRDefault="00BE6F27" w14:paraId="5BF040AE" w14:textId="4D3867AC">
      <w:pPr>
        <w:pStyle w:val="Normal"/>
        <w:ind w:left="2160" w:firstLine="720"/>
        <w:rPr>
          <w:rFonts w:cs="Calibri" w:cstheme="minorAscii"/>
          <w:b w:val="1"/>
          <w:bCs w:val="1"/>
          <w:sz w:val="28"/>
          <w:szCs w:val="28"/>
        </w:rPr>
      </w:pPr>
      <w:r w:rsidRPr="34B678E9" w:rsidR="34B678E9">
        <w:rPr>
          <w:rFonts w:cs="Calibri" w:cstheme="minorAscii"/>
          <w:b w:val="1"/>
          <w:bCs w:val="1"/>
          <w:sz w:val="28"/>
          <w:szCs w:val="28"/>
        </w:rPr>
        <w:t xml:space="preserve">Secretary’s report: John </w:t>
      </w:r>
      <w:proofErr w:type="spellStart"/>
      <w:r w:rsidRPr="34B678E9" w:rsidR="34B678E9">
        <w:rPr>
          <w:rFonts w:cs="Calibri" w:cstheme="minorAscii"/>
          <w:b w:val="1"/>
          <w:bCs w:val="1"/>
          <w:sz w:val="28"/>
          <w:szCs w:val="28"/>
        </w:rPr>
        <w:t>Lesac</w:t>
      </w:r>
      <w:proofErr w:type="spellEnd"/>
      <w:r w:rsidRPr="34B678E9" w:rsidR="34B678E9">
        <w:rPr>
          <w:rFonts w:cs="Calibri" w:cstheme="minorAscii"/>
          <w:b w:val="1"/>
          <w:bCs w:val="1"/>
          <w:sz w:val="28"/>
          <w:szCs w:val="28"/>
        </w:rPr>
        <w:t xml:space="preserve"> </w:t>
      </w:r>
    </w:p>
    <w:p w:rsidR="382CAE15" w:rsidP="24AEDA35" w:rsidRDefault="382CAE15" w14:paraId="09CD0628" w14:textId="21B088AD">
      <w:pPr>
        <w:pStyle w:val="Normal"/>
        <w:spacing w:before="0" w:beforeAutospacing="off" w:after="0" w:afterAutospacing="off" w:line="259" w:lineRule="auto"/>
        <w:ind w:left="2160" w:firstLine="720"/>
        <w:rPr>
          <w:rFonts w:cs="Calibri" w:cstheme="minorAscii"/>
          <w:b w:val="1"/>
          <w:bCs w:val="1"/>
          <w:sz w:val="28"/>
          <w:szCs w:val="28"/>
        </w:rPr>
      </w:pPr>
    </w:p>
    <w:p w:rsidR="382CAE15" w:rsidP="00B4A631" w:rsidRDefault="382CAE15" w14:paraId="019D15A2" w14:textId="3D536257">
      <w:pPr>
        <w:pStyle w:val="Normal"/>
        <w:spacing w:before="0" w:beforeAutospacing="off" w:after="0" w:afterAutospacing="off" w:line="259" w:lineRule="auto"/>
        <w:ind w:left="1440"/>
        <w:jc w:val="both"/>
        <w:rPr>
          <w:rFonts w:cs="Calibri" w:cstheme="minorAscii"/>
          <w:b w:val="0"/>
          <w:bCs w:val="0"/>
          <w:sz w:val="28"/>
          <w:szCs w:val="28"/>
        </w:rPr>
      </w:pPr>
      <w:r w:rsidRPr="00B4A631" w:rsidR="00B4A631">
        <w:rPr>
          <w:rFonts w:cs="Calibri" w:cstheme="minorAscii"/>
          <w:b w:val="0"/>
          <w:bCs w:val="0"/>
          <w:sz w:val="28"/>
          <w:szCs w:val="28"/>
        </w:rPr>
        <w:t>Two Meters in escrow:</w:t>
      </w:r>
    </w:p>
    <w:p w:rsidR="382CAE15" w:rsidP="00B4A631" w:rsidRDefault="382CAE15" w14:paraId="4789D9F9" w14:textId="06C9B7B5">
      <w:pPr>
        <w:pStyle w:val="Normal"/>
        <w:spacing w:before="0" w:beforeAutospacing="off" w:after="0" w:afterAutospacing="off" w:line="259" w:lineRule="auto"/>
        <w:ind w:left="1440"/>
        <w:jc w:val="both"/>
        <w:rPr>
          <w:rFonts w:cs="Calibri" w:cstheme="minorAscii"/>
          <w:b w:val="0"/>
          <w:bCs w:val="0"/>
          <w:sz w:val="28"/>
          <w:szCs w:val="28"/>
        </w:rPr>
      </w:pPr>
    </w:p>
    <w:p w:rsidR="382CAE15" w:rsidP="00B4A631" w:rsidRDefault="382CAE15" w14:paraId="10316748" w14:textId="57EEC6BA">
      <w:pPr>
        <w:pStyle w:val="Normal"/>
        <w:spacing w:before="0" w:beforeAutospacing="off" w:after="0" w:afterAutospacing="off" w:line="259" w:lineRule="auto"/>
        <w:ind w:left="1440" w:firstLine="0"/>
        <w:jc w:val="both"/>
        <w:rPr>
          <w:rFonts w:cs="Calibri" w:cstheme="minorAscii"/>
          <w:b w:val="0"/>
          <w:bCs w:val="0"/>
          <w:sz w:val="28"/>
          <w:szCs w:val="28"/>
        </w:rPr>
      </w:pPr>
      <w:r w:rsidRPr="00B4A631" w:rsidR="00B4A631">
        <w:rPr>
          <w:rFonts w:cs="Calibri" w:cstheme="minorAscii"/>
          <w:b w:val="0"/>
          <w:bCs w:val="0"/>
          <w:sz w:val="28"/>
          <w:szCs w:val="28"/>
        </w:rPr>
        <w:t xml:space="preserve">Meter 24 </w:t>
      </w:r>
    </w:p>
    <w:p w:rsidR="382CAE15" w:rsidP="34B678E9" w:rsidRDefault="382CAE15" w14:paraId="3D9283C6" w14:textId="3A986A18">
      <w:pPr>
        <w:pStyle w:val="Normal"/>
        <w:spacing w:before="0" w:beforeAutospacing="off" w:after="0" w:afterAutospacing="off" w:line="259" w:lineRule="auto"/>
        <w:ind w:left="1440"/>
        <w:jc w:val="both"/>
        <w:rPr>
          <w:rFonts w:cs="Calibri" w:cstheme="minorAscii"/>
          <w:b w:val="0"/>
          <w:bCs w:val="0"/>
          <w:sz w:val="24"/>
          <w:szCs w:val="24"/>
        </w:rPr>
      </w:pPr>
      <w:r w:rsidRPr="00B4A631" w:rsidR="00B4A631">
        <w:rPr>
          <w:rFonts w:cs="Calibri" w:cstheme="minorAscii"/>
          <w:b w:val="0"/>
          <w:bCs w:val="0"/>
          <w:sz w:val="28"/>
          <w:szCs w:val="28"/>
        </w:rPr>
        <w:t xml:space="preserve">Meter 108 </w:t>
      </w:r>
    </w:p>
    <w:p w:rsidR="536CD6CE" w:rsidP="34B678E9" w:rsidRDefault="536CD6CE" w14:paraId="56758E2E" w14:textId="763E6B4D">
      <w:pPr>
        <w:pStyle w:val="Normal"/>
        <w:spacing w:before="0" w:beforeAutospacing="off" w:after="0" w:afterAutospacing="off" w:line="259" w:lineRule="auto"/>
        <w:ind w:left="1440"/>
        <w:jc w:val="both"/>
        <w:rPr>
          <w:rFonts w:cs="Calibri" w:cstheme="minorAscii"/>
          <w:b w:val="0"/>
          <w:bCs w:val="0"/>
          <w:sz w:val="24"/>
          <w:szCs w:val="24"/>
        </w:rPr>
      </w:pPr>
    </w:p>
    <w:p w:rsidR="382CAE15" w:rsidP="24AEDA35" w:rsidRDefault="382CAE15" w14:paraId="2D410958" w14:textId="35ABD07B">
      <w:pPr>
        <w:pStyle w:val="Normal"/>
        <w:spacing w:before="0" w:beforeAutospacing="off" w:after="0" w:afterAutospacing="off" w:line="259" w:lineRule="auto"/>
        <w:ind w:left="2160" w:firstLine="720"/>
        <w:rPr>
          <w:rFonts w:cs="Calibri" w:cstheme="minorAscii"/>
          <w:b w:val="1"/>
          <w:bCs w:val="1"/>
          <w:sz w:val="28"/>
          <w:szCs w:val="28"/>
        </w:rPr>
      </w:pPr>
    </w:p>
    <w:p w:rsidR="00AC6E52" w:rsidP="7FAC24E4" w:rsidRDefault="00AC6E52" w14:paraId="481BC67B" w14:textId="04C08CE8">
      <w:pPr>
        <w:jc w:val="center"/>
        <w:rPr>
          <w:rFonts w:cs="Calibri" w:cstheme="minorAscii"/>
          <w:b w:val="1"/>
          <w:bCs w:val="1"/>
          <w:sz w:val="28"/>
          <w:szCs w:val="28"/>
        </w:rPr>
      </w:pPr>
      <w:r w:rsidRPr="7FAC24E4" w:rsidR="7FAC24E4">
        <w:rPr>
          <w:rFonts w:cs="Calibri" w:cstheme="minorAscii"/>
          <w:b w:val="1"/>
          <w:bCs w:val="1"/>
          <w:sz w:val="28"/>
          <w:szCs w:val="28"/>
        </w:rPr>
        <w:t>Treasurer’s report: Brett Michael Hauser</w:t>
      </w:r>
    </w:p>
    <w:p w:rsidR="536CD6CE" w:rsidP="00B4A631" w:rsidRDefault="536CD6CE" w14:paraId="3987FACB" w14:textId="3AE870F3">
      <w:pPr>
        <w:pStyle w:val="Normal"/>
        <w:jc w:val="left"/>
        <w:rPr>
          <w:rFonts w:cs="Calibri" w:cstheme="minorAscii"/>
          <w:b w:val="0"/>
          <w:bCs w:val="0"/>
          <w:sz w:val="24"/>
          <w:szCs w:val="24"/>
        </w:rPr>
      </w:pPr>
      <w:r w:rsidRPr="00B4A631" w:rsidR="00B4A631">
        <w:rPr>
          <w:rFonts w:cs="Calibri" w:cstheme="minorAscii"/>
          <w:b w:val="0"/>
          <w:bCs w:val="0"/>
          <w:sz w:val="24"/>
          <w:szCs w:val="24"/>
        </w:rPr>
        <w:t>AT&amp;T sent a notification of a rate increase. Linda will look into this.</w:t>
      </w:r>
    </w:p>
    <w:p w:rsidR="00B4A631" w:rsidP="00B4A631" w:rsidRDefault="00B4A631" w14:paraId="5EB550C8" w14:textId="61D312DE">
      <w:pPr>
        <w:pStyle w:val="Normal"/>
        <w:jc w:val="left"/>
        <w:rPr>
          <w:rFonts w:cs="Calibri" w:cstheme="minorAscii"/>
          <w:b w:val="0"/>
          <w:bCs w:val="0"/>
          <w:sz w:val="24"/>
          <w:szCs w:val="24"/>
        </w:rPr>
      </w:pPr>
    </w:p>
    <w:p w:rsidR="536CD6CE" w:rsidP="00B4A631" w:rsidRDefault="536CD6CE" w14:paraId="004CEA56" w14:textId="48D6A093">
      <w:pPr>
        <w:pStyle w:val="Normal"/>
        <w:jc w:val="left"/>
        <w:rPr>
          <w:rFonts w:cs="Calibri" w:cstheme="minorAscii"/>
          <w:b w:val="0"/>
          <w:bCs w:val="0"/>
          <w:sz w:val="24"/>
          <w:szCs w:val="24"/>
        </w:rPr>
      </w:pPr>
      <w:r w:rsidRPr="00B4A631" w:rsidR="00B4A631">
        <w:rPr>
          <w:rFonts w:cs="Calibri" w:cstheme="minorAscii"/>
          <w:b w:val="0"/>
          <w:bCs w:val="0"/>
          <w:sz w:val="24"/>
          <w:szCs w:val="24"/>
        </w:rPr>
        <w:t xml:space="preserve">A bill was received for the domain listing for Palomar Mountain Water. This bill came from a company that was not the same company that was paid for this service last year. This was a bill from a company that was phishing for money and was not entitled to any payment. Brett was instructed not to pay any money to this company. APLUS is the company that charges the water company for the domain registry. A separate bill, also from APLUS, charges the water company for web hosting. </w:t>
      </w:r>
    </w:p>
    <w:p w:rsidR="536CD6CE" w:rsidP="01F75C99" w:rsidRDefault="536CD6CE" w14:paraId="46BB38DF" w14:textId="4A046850">
      <w:pPr>
        <w:pStyle w:val="Normal"/>
        <w:jc w:val="center"/>
        <w:rPr>
          <w:rFonts w:cs="Calibri" w:cstheme="minorAscii"/>
          <w:b w:val="0"/>
          <w:bCs w:val="0"/>
          <w:sz w:val="24"/>
          <w:szCs w:val="24"/>
        </w:rPr>
      </w:pPr>
    </w:p>
    <w:p w:rsidR="536CD6CE" w:rsidP="01F75C99" w:rsidRDefault="536CD6CE" w14:paraId="5C590343" w14:textId="0AF64388">
      <w:pPr>
        <w:pStyle w:val="Normal"/>
        <w:jc w:val="center"/>
        <w:rPr>
          <w:rFonts w:cs="Calibri" w:cstheme="minorAscii"/>
          <w:b w:val="0"/>
          <w:bCs w:val="0"/>
          <w:sz w:val="24"/>
          <w:szCs w:val="24"/>
        </w:rPr>
      </w:pPr>
      <w:r w:rsidRPr="01F75C99" w:rsidR="01F75C99">
        <w:rPr>
          <w:rFonts w:cs="Calibri" w:cstheme="minorAscii"/>
          <w:b w:val="0"/>
          <w:bCs w:val="0"/>
          <w:sz w:val="24"/>
          <w:szCs w:val="24"/>
        </w:rPr>
        <w:t>July through November 2021 finances:</w:t>
      </w:r>
    </w:p>
    <w:p w:rsidR="536CD6CE" w:rsidP="536CD6CE" w:rsidRDefault="536CD6CE" w14:paraId="611FD250" w14:textId="7B57BDA3">
      <w:pPr>
        <w:pStyle w:val="Normal"/>
        <w:jc w:val="center"/>
        <w:rPr>
          <w:rFonts w:cs="Calibri" w:cstheme="minorAscii"/>
          <w:b w:val="1"/>
          <w:bCs w:val="1"/>
          <w:sz w:val="28"/>
          <w:szCs w:val="28"/>
        </w:rPr>
      </w:pPr>
      <w:r w:rsidRPr="01F75C99" w:rsidR="01F75C99">
        <w:rPr>
          <w:rFonts w:cs="Calibri" w:cstheme="minorAscii"/>
          <w:b w:val="1"/>
          <w:bCs w:val="1"/>
          <w:sz w:val="28"/>
          <w:szCs w:val="28"/>
        </w:rPr>
        <w:t>Income:</w:t>
      </w:r>
    </w:p>
    <w:p w:rsidR="536CD6CE" w:rsidP="01F75C99" w:rsidRDefault="536CD6CE" w14:paraId="00FCDE36" w14:textId="1E74152F">
      <w:pPr>
        <w:pStyle w:val="Normal"/>
        <w:jc w:val="center"/>
        <w:rPr>
          <w:rFonts w:cs="Calibri" w:cstheme="minorAscii"/>
          <w:b w:val="0"/>
          <w:bCs w:val="0"/>
          <w:sz w:val="24"/>
          <w:szCs w:val="24"/>
        </w:rPr>
      </w:pPr>
      <w:r w:rsidRPr="00B4A631" w:rsidR="00B4A631">
        <w:rPr>
          <w:rFonts w:cs="Calibri" w:cstheme="minorAscii"/>
          <w:b w:val="0"/>
          <w:bCs w:val="0"/>
          <w:sz w:val="24"/>
          <w:szCs w:val="24"/>
        </w:rPr>
        <w:t xml:space="preserve">$31,667.13 vs. $28,713.88 for last year </w:t>
      </w:r>
    </w:p>
    <w:p w:rsidR="536CD6CE" w:rsidP="01F75C99" w:rsidRDefault="536CD6CE" w14:paraId="0DEF6F32" w14:textId="262A44AE">
      <w:pPr>
        <w:pStyle w:val="Normal"/>
        <w:jc w:val="center"/>
        <w:rPr>
          <w:rFonts w:cs="Calibri" w:cstheme="minorAscii"/>
          <w:b w:val="0"/>
          <w:bCs w:val="0"/>
          <w:sz w:val="24"/>
          <w:szCs w:val="24"/>
        </w:rPr>
      </w:pPr>
    </w:p>
    <w:p w:rsidR="536CD6CE" w:rsidP="536CD6CE" w:rsidRDefault="536CD6CE" w14:paraId="433DED1A" w14:textId="707F7DE9">
      <w:pPr>
        <w:pStyle w:val="Normal"/>
        <w:jc w:val="center"/>
        <w:rPr>
          <w:rFonts w:cs="Calibri" w:cstheme="minorAscii"/>
          <w:b w:val="1"/>
          <w:bCs w:val="1"/>
          <w:sz w:val="28"/>
          <w:szCs w:val="28"/>
        </w:rPr>
      </w:pPr>
      <w:r w:rsidRPr="01F75C99" w:rsidR="01F75C99">
        <w:rPr>
          <w:rFonts w:cs="Calibri" w:cstheme="minorAscii"/>
          <w:b w:val="1"/>
          <w:bCs w:val="1"/>
          <w:sz w:val="28"/>
          <w:szCs w:val="28"/>
        </w:rPr>
        <w:t>Expenses:</w:t>
      </w:r>
    </w:p>
    <w:p w:rsidR="01F75C99" w:rsidP="01F75C99" w:rsidRDefault="01F75C99" w14:paraId="6FF526F8" w14:textId="32EE42C4">
      <w:pPr>
        <w:pStyle w:val="Normal"/>
        <w:jc w:val="center"/>
        <w:rPr>
          <w:rFonts w:cs="Calibri" w:cstheme="minorAscii"/>
          <w:b w:val="0"/>
          <w:bCs w:val="0"/>
          <w:sz w:val="24"/>
          <w:szCs w:val="24"/>
        </w:rPr>
      </w:pPr>
      <w:r w:rsidRPr="01F75C99" w:rsidR="01F75C99">
        <w:rPr>
          <w:rFonts w:cs="Calibri" w:cstheme="minorAscii"/>
          <w:b w:val="0"/>
          <w:bCs w:val="0"/>
          <w:sz w:val="24"/>
          <w:szCs w:val="24"/>
        </w:rPr>
        <w:t xml:space="preserve">$45,847.21 vs. $39,906.84 for last year </w:t>
      </w:r>
    </w:p>
    <w:p w:rsidR="01F75C99" w:rsidP="01F75C99" w:rsidRDefault="01F75C99" w14:paraId="3C0D032B" w14:textId="1526D136">
      <w:pPr>
        <w:pStyle w:val="Normal"/>
        <w:jc w:val="center"/>
        <w:rPr>
          <w:rFonts w:cs="Calibri" w:cstheme="minorAscii"/>
          <w:b w:val="1"/>
          <w:bCs w:val="1"/>
          <w:sz w:val="28"/>
          <w:szCs w:val="28"/>
        </w:rPr>
      </w:pPr>
    </w:p>
    <w:p w:rsidR="01F75C99" w:rsidP="01F75C99" w:rsidRDefault="01F75C99" w14:paraId="66B4F678" w14:textId="6D8090CD">
      <w:pPr>
        <w:pStyle w:val="Normal"/>
        <w:jc w:val="center"/>
        <w:rPr>
          <w:rFonts w:cs="Calibri" w:cstheme="minorAscii"/>
          <w:b w:val="1"/>
          <w:bCs w:val="1"/>
          <w:sz w:val="28"/>
          <w:szCs w:val="28"/>
        </w:rPr>
      </w:pPr>
      <w:r w:rsidRPr="01F75C99" w:rsidR="01F75C99">
        <w:rPr>
          <w:rFonts w:cs="Calibri" w:cstheme="minorAscii"/>
          <w:b w:val="1"/>
          <w:bCs w:val="1"/>
          <w:sz w:val="28"/>
          <w:szCs w:val="28"/>
        </w:rPr>
        <w:t>Losses</w:t>
      </w:r>
    </w:p>
    <w:p w:rsidR="01F75C99" w:rsidP="01F75C99" w:rsidRDefault="01F75C99" w14:paraId="6F41146E" w14:textId="406D5E42">
      <w:pPr>
        <w:pStyle w:val="Normal"/>
        <w:jc w:val="center"/>
        <w:rPr>
          <w:rFonts w:cs="Calibri" w:cstheme="minorAscii"/>
          <w:b w:val="0"/>
          <w:bCs w:val="0"/>
          <w:sz w:val="24"/>
          <w:szCs w:val="24"/>
        </w:rPr>
      </w:pPr>
      <w:r w:rsidRPr="01F75C99" w:rsidR="01F75C99">
        <w:rPr>
          <w:rFonts w:cs="Calibri" w:cstheme="minorAscii"/>
          <w:b w:val="0"/>
          <w:bCs w:val="0"/>
          <w:sz w:val="24"/>
          <w:szCs w:val="24"/>
        </w:rPr>
        <w:t xml:space="preserve">$14,180.08 vs. $11,192.96 for last year </w:t>
      </w:r>
    </w:p>
    <w:p w:rsidR="01F75C99" w:rsidP="01F75C99" w:rsidRDefault="01F75C99" w14:paraId="5CF5229C" w14:textId="64D17A79">
      <w:pPr>
        <w:pStyle w:val="Normal"/>
        <w:jc w:val="center"/>
        <w:rPr>
          <w:rFonts w:cs="Calibri" w:cstheme="minorAscii"/>
          <w:b w:val="1"/>
          <w:bCs w:val="1"/>
          <w:sz w:val="28"/>
          <w:szCs w:val="28"/>
        </w:rPr>
      </w:pPr>
    </w:p>
    <w:p w:rsidR="01F75C99" w:rsidP="00B4A631" w:rsidRDefault="01F75C99" w14:paraId="5EE0D21C" w14:textId="15362BCD">
      <w:pPr>
        <w:pStyle w:val="Normal"/>
        <w:jc w:val="left"/>
        <w:rPr>
          <w:rFonts w:cs="Calibri" w:cstheme="minorAscii"/>
          <w:b w:val="0"/>
          <w:bCs w:val="0"/>
          <w:sz w:val="24"/>
          <w:szCs w:val="24"/>
        </w:rPr>
      </w:pPr>
      <w:r w:rsidRPr="00B4A631" w:rsidR="00B4A631">
        <w:rPr>
          <w:rFonts w:cs="Calibri" w:cstheme="minorAscii"/>
          <w:b w:val="0"/>
          <w:bCs w:val="0"/>
          <w:sz w:val="24"/>
          <w:szCs w:val="24"/>
        </w:rPr>
        <w:t xml:space="preserve">Linda produced a cost comparison between our water company and similar </w:t>
      </w:r>
      <w:proofErr w:type="gramStart"/>
      <w:r w:rsidRPr="00B4A631" w:rsidR="00B4A631">
        <w:rPr>
          <w:rFonts w:cs="Calibri" w:cstheme="minorAscii"/>
          <w:b w:val="0"/>
          <w:bCs w:val="0"/>
          <w:sz w:val="24"/>
          <w:szCs w:val="24"/>
        </w:rPr>
        <w:t>San Diego county</w:t>
      </w:r>
      <w:proofErr w:type="gramEnd"/>
      <w:r w:rsidRPr="00B4A631" w:rsidR="00B4A631">
        <w:rPr>
          <w:rFonts w:cs="Calibri" w:cstheme="minorAscii"/>
          <w:b w:val="0"/>
          <w:bCs w:val="0"/>
          <w:sz w:val="24"/>
          <w:szCs w:val="24"/>
        </w:rPr>
        <w:t xml:space="preserve"> water providers. Our rates are low in comparison.</w:t>
      </w:r>
    </w:p>
    <w:p w:rsidR="01F75C99" w:rsidP="00B4A631" w:rsidRDefault="01F75C99" w14:paraId="76B01ED0" w14:textId="76552D18">
      <w:pPr>
        <w:pStyle w:val="Normal"/>
        <w:jc w:val="left"/>
        <w:rPr>
          <w:rFonts w:cs="Calibri" w:cstheme="minorAscii"/>
          <w:b w:val="0"/>
          <w:bCs w:val="0"/>
          <w:sz w:val="24"/>
          <w:szCs w:val="24"/>
        </w:rPr>
      </w:pPr>
    </w:p>
    <w:p w:rsidR="01F75C99" w:rsidP="00B4A631" w:rsidRDefault="01F75C99" w14:paraId="5D7DF11B" w14:textId="101F1C37">
      <w:pPr>
        <w:pStyle w:val="Normal"/>
        <w:jc w:val="left"/>
        <w:rPr>
          <w:rFonts w:cs="Calibri" w:cstheme="minorAscii"/>
          <w:b w:val="0"/>
          <w:bCs w:val="0"/>
          <w:sz w:val="24"/>
          <w:szCs w:val="24"/>
        </w:rPr>
      </w:pPr>
      <w:r w:rsidRPr="00B4A631" w:rsidR="00B4A631">
        <w:rPr>
          <w:rFonts w:cs="Calibri" w:cstheme="minorAscii"/>
          <w:b w:val="0"/>
          <w:bCs w:val="0"/>
          <w:sz w:val="24"/>
          <w:szCs w:val="24"/>
        </w:rPr>
        <w:t>Our current bank is Union Bank which has been acquired by U.S. Bank.</w:t>
      </w:r>
    </w:p>
    <w:p w:rsidR="01F75C99" w:rsidP="00B4A631" w:rsidRDefault="01F75C99" w14:paraId="7689F8F4" w14:textId="18748D26">
      <w:pPr>
        <w:pStyle w:val="Normal"/>
        <w:jc w:val="left"/>
        <w:rPr>
          <w:rFonts w:cs="Calibri" w:cstheme="minorAscii"/>
          <w:b w:val="0"/>
          <w:bCs w:val="0"/>
          <w:sz w:val="24"/>
          <w:szCs w:val="24"/>
        </w:rPr>
      </w:pPr>
      <w:r w:rsidRPr="7FAC24E4" w:rsidR="7FAC24E4">
        <w:rPr>
          <w:rFonts w:cs="Calibri" w:cstheme="minorAscii"/>
          <w:b w:val="0"/>
          <w:bCs w:val="0"/>
          <w:sz w:val="24"/>
          <w:szCs w:val="24"/>
        </w:rPr>
        <w:t xml:space="preserve">The new bank name has not yet been determined. Our accountant has been notified of this potential bank name change. Will new signature cards be needed? We do not know at this time. </w:t>
      </w:r>
    </w:p>
    <w:p w:rsidR="01F75C99" w:rsidP="7FAC24E4" w:rsidRDefault="01F75C99" w14:paraId="5864D2C9" w14:textId="52C4FC1F">
      <w:pPr>
        <w:pStyle w:val="Normal"/>
        <w:jc w:val="left"/>
        <w:rPr>
          <w:rFonts w:cs="Calibri" w:cstheme="minorAscii"/>
          <w:b w:val="0"/>
          <w:bCs w:val="0"/>
          <w:sz w:val="24"/>
          <w:szCs w:val="24"/>
        </w:rPr>
      </w:pPr>
    </w:p>
    <w:p w:rsidR="01F75C99" w:rsidP="7FAC24E4" w:rsidRDefault="01F75C99" w14:paraId="626FBCDB" w14:textId="1397BC3C">
      <w:pPr>
        <w:pStyle w:val="Normal"/>
        <w:bidi w:val="0"/>
        <w:jc w:val="left"/>
        <w:rPr>
          <w:rFonts w:cs="Calibri" w:cstheme="minorAscii"/>
          <w:b w:val="1"/>
          <w:bCs w:val="1"/>
          <w:sz w:val="32"/>
          <w:szCs w:val="32"/>
        </w:rPr>
      </w:pPr>
      <w:r w:rsidRPr="7FAC24E4" w:rsidR="7FAC24E4">
        <w:rPr>
          <w:rFonts w:cs="Calibri" w:cstheme="minorAscii"/>
          <w:b w:val="1"/>
          <w:bCs w:val="1"/>
          <w:sz w:val="32"/>
          <w:szCs w:val="32"/>
        </w:rPr>
        <w:t>Old Business</w:t>
      </w:r>
    </w:p>
    <w:p w:rsidR="7FAC24E4" w:rsidP="7FAC24E4" w:rsidRDefault="7FAC24E4" w14:paraId="440F6E3C" w14:textId="18200D2B">
      <w:pPr>
        <w:pStyle w:val="Normal"/>
        <w:bidi w:val="0"/>
        <w:jc w:val="left"/>
        <w:rPr>
          <w:rFonts w:cs="Calibri" w:cstheme="minorAscii"/>
          <w:b w:val="1"/>
          <w:bCs w:val="1"/>
          <w:sz w:val="28"/>
          <w:szCs w:val="28"/>
        </w:rPr>
      </w:pPr>
    </w:p>
    <w:p w:rsidR="7FAC24E4" w:rsidP="7FAC24E4" w:rsidRDefault="7FAC24E4" w14:paraId="0DA88885" w14:textId="6479C7F2">
      <w:pPr>
        <w:pStyle w:val="Normal"/>
        <w:bidi w:val="0"/>
        <w:jc w:val="left"/>
        <w:rPr>
          <w:rFonts w:cs="Calibri" w:cstheme="minorAscii"/>
          <w:b w:val="1"/>
          <w:bCs w:val="1"/>
          <w:sz w:val="28"/>
          <w:szCs w:val="28"/>
        </w:rPr>
      </w:pPr>
      <w:r w:rsidRPr="7FAC24E4" w:rsidR="7FAC24E4">
        <w:rPr>
          <w:rFonts w:cs="Calibri" w:cstheme="minorAscii"/>
          <w:b w:val="1"/>
          <w:bCs w:val="1"/>
          <w:sz w:val="28"/>
          <w:szCs w:val="28"/>
        </w:rPr>
        <w:t>Upgrade of Electrical at Pedley-Mike</w:t>
      </w:r>
    </w:p>
    <w:p w:rsidR="01F75C99" w:rsidP="00B4A631" w:rsidRDefault="01F75C99" w14:paraId="727A0C98" w14:textId="38EA53AC">
      <w:pPr>
        <w:pStyle w:val="Normal"/>
        <w:jc w:val="left"/>
        <w:rPr>
          <w:rFonts w:cs="Calibri" w:cstheme="minorAscii"/>
          <w:b w:val="0"/>
          <w:bCs w:val="0"/>
          <w:sz w:val="24"/>
          <w:szCs w:val="24"/>
        </w:rPr>
      </w:pPr>
      <w:r w:rsidRPr="00B4A631" w:rsidR="00B4A631">
        <w:rPr>
          <w:rFonts w:cs="Calibri" w:cstheme="minorAscii"/>
          <w:b w:val="0"/>
          <w:bCs w:val="0"/>
          <w:sz w:val="24"/>
          <w:szCs w:val="24"/>
        </w:rPr>
        <w:t xml:space="preserve">Electrical </w:t>
      </w:r>
      <w:r w:rsidRPr="00B4A631" w:rsidR="00B4A631">
        <w:rPr>
          <w:rFonts w:cs="Calibri" w:cstheme="minorAscii"/>
          <w:b w:val="0"/>
          <w:bCs w:val="0"/>
          <w:sz w:val="24"/>
          <w:szCs w:val="24"/>
        </w:rPr>
        <w:t>upgrades</w:t>
      </w:r>
      <w:r w:rsidRPr="00B4A631" w:rsidR="00B4A631">
        <w:rPr>
          <w:rFonts w:cs="Calibri" w:cstheme="minorAscii"/>
          <w:b w:val="0"/>
          <w:bCs w:val="0"/>
          <w:sz w:val="24"/>
          <w:szCs w:val="24"/>
        </w:rPr>
        <w:t xml:space="preserve"> at Pedley are ongoing.</w:t>
      </w:r>
    </w:p>
    <w:p w:rsidR="01F75C99" w:rsidP="00B4A631" w:rsidRDefault="01F75C99" w14:paraId="26637759" w14:textId="45A0C52D">
      <w:pPr>
        <w:pStyle w:val="Normal"/>
        <w:jc w:val="left"/>
        <w:rPr>
          <w:rFonts w:cs="Calibri" w:cstheme="minorAscii"/>
          <w:b w:val="0"/>
          <w:bCs w:val="0"/>
          <w:sz w:val="24"/>
          <w:szCs w:val="24"/>
        </w:rPr>
      </w:pPr>
    </w:p>
    <w:p w:rsidR="7FAC24E4" w:rsidP="7FAC24E4" w:rsidRDefault="7FAC24E4" w14:paraId="676FDA1E" w14:textId="31DB6395">
      <w:pPr>
        <w:pStyle w:val="Normal"/>
        <w:jc w:val="left"/>
        <w:rPr>
          <w:rFonts w:cs="Calibri" w:cstheme="minorAscii"/>
          <w:b w:val="1"/>
          <w:bCs w:val="1"/>
          <w:sz w:val="24"/>
          <w:szCs w:val="24"/>
        </w:rPr>
      </w:pPr>
      <w:r w:rsidRPr="7FAC24E4" w:rsidR="7FAC24E4">
        <w:rPr>
          <w:rFonts w:cs="Calibri" w:cstheme="minorAscii"/>
          <w:b w:val="1"/>
          <w:bCs w:val="1"/>
          <w:sz w:val="24"/>
          <w:szCs w:val="24"/>
        </w:rPr>
        <w:t>Water Tier Adjustment</w:t>
      </w:r>
    </w:p>
    <w:p w:rsidR="65C1F28A" w:rsidP="65C1F28A" w:rsidRDefault="65C1F28A" w14:paraId="64092E0B" w14:textId="464F3DBA">
      <w:pPr>
        <w:pStyle w:val="Normal"/>
        <w:bidi w:val="0"/>
        <w:spacing w:before="0" w:beforeAutospacing="off" w:after="0" w:afterAutospacing="off" w:line="259" w:lineRule="auto"/>
        <w:ind w:left="0" w:right="0"/>
        <w:jc w:val="left"/>
        <w:rPr>
          <w:rFonts w:cs="Calibri" w:cstheme="minorAscii"/>
          <w:b w:val="0"/>
          <w:bCs w:val="0"/>
          <w:sz w:val="24"/>
          <w:szCs w:val="24"/>
        </w:rPr>
      </w:pPr>
      <w:r w:rsidRPr="7FAC24E4" w:rsidR="7FAC24E4">
        <w:rPr>
          <w:rFonts w:cs="Calibri" w:cstheme="minorAscii"/>
          <w:b w:val="0"/>
          <w:bCs w:val="0"/>
          <w:sz w:val="24"/>
          <w:szCs w:val="24"/>
        </w:rPr>
        <w:t>Linda and Joanne discussed raising the tier 1 water rates by $2.00 per thousand gallons to be fair to everybody. This would set a rate of $8.50 per thousand gallons for tier 1.</w:t>
      </w:r>
    </w:p>
    <w:p w:rsidR="01F75C99" w:rsidP="01F75C99" w:rsidRDefault="01F75C99" w14:paraId="169B0120" w14:textId="694F072F">
      <w:pPr>
        <w:pStyle w:val="Normal"/>
        <w:bidi w:val="0"/>
        <w:spacing w:before="0" w:beforeAutospacing="off" w:after="0" w:afterAutospacing="off" w:line="259" w:lineRule="auto"/>
        <w:ind w:left="0" w:right="0"/>
        <w:jc w:val="left"/>
        <w:rPr>
          <w:rFonts w:cs="Calibri" w:cstheme="minorAscii"/>
          <w:b w:val="1"/>
          <w:bCs w:val="1"/>
          <w:sz w:val="28"/>
          <w:szCs w:val="28"/>
        </w:rPr>
      </w:pPr>
    </w:p>
    <w:p w:rsidR="01F75C99" w:rsidP="01F75C99" w:rsidRDefault="01F75C99" w14:paraId="0955C383" w14:textId="2B876541">
      <w:pPr>
        <w:pStyle w:val="Normal"/>
        <w:bidi w:val="0"/>
        <w:spacing w:before="0" w:beforeAutospacing="off" w:after="0" w:afterAutospacing="off" w:line="259" w:lineRule="auto"/>
        <w:ind w:left="0" w:right="0"/>
        <w:jc w:val="left"/>
        <w:rPr>
          <w:rFonts w:cs="Calibri" w:cstheme="minorAscii"/>
          <w:b w:val="1"/>
          <w:bCs w:val="1"/>
          <w:sz w:val="28"/>
          <w:szCs w:val="28"/>
        </w:rPr>
      </w:pPr>
      <w:r w:rsidRPr="01F75C99" w:rsidR="01F75C99">
        <w:rPr>
          <w:rFonts w:cs="Calibri" w:cstheme="minorAscii"/>
          <w:b w:val="1"/>
          <w:bCs w:val="1"/>
          <w:sz w:val="28"/>
          <w:szCs w:val="28"/>
        </w:rPr>
        <w:t>New water usage rates</w:t>
      </w:r>
    </w:p>
    <w:p w:rsidR="01F75C99" w:rsidP="01F75C99" w:rsidRDefault="01F75C99" w14:paraId="6DB84D9F" w14:textId="4F16BA7C">
      <w:pPr>
        <w:pStyle w:val="Normal"/>
        <w:bidi w:val="0"/>
        <w:spacing w:before="0" w:beforeAutospacing="off" w:after="0" w:afterAutospacing="off" w:line="259" w:lineRule="auto"/>
        <w:ind w:left="0" w:right="0"/>
        <w:jc w:val="left"/>
        <w:rPr>
          <w:rFonts w:cs="Calibri" w:cstheme="minorAscii"/>
          <w:b w:val="1"/>
          <w:bCs w:val="1"/>
          <w:sz w:val="28"/>
          <w:szCs w:val="28"/>
        </w:rPr>
      </w:pPr>
    </w:p>
    <w:p w:rsidR="01F75C99" w:rsidP="00B4A631" w:rsidRDefault="01F75C99" w14:paraId="4CB98C1E" w14:textId="6617A106">
      <w:pPr>
        <w:pStyle w:val="Normal"/>
        <w:bidi w:val="0"/>
        <w:spacing w:before="0" w:beforeAutospacing="off" w:after="0" w:afterAutospacing="off" w:line="259" w:lineRule="auto"/>
        <w:ind w:left="0" w:right="0"/>
        <w:jc w:val="left"/>
        <w:rPr>
          <w:rFonts w:cs="Calibri" w:cstheme="minorAscii"/>
          <w:b w:val="0"/>
          <w:bCs w:val="0"/>
          <w:sz w:val="24"/>
          <w:szCs w:val="24"/>
        </w:rPr>
      </w:pPr>
      <w:r w:rsidRPr="00B4A631" w:rsidR="00B4A631">
        <w:rPr>
          <w:rFonts w:cs="Calibri" w:cstheme="minorAscii"/>
          <w:b w:val="0"/>
          <w:bCs w:val="0"/>
          <w:sz w:val="24"/>
          <w:szCs w:val="24"/>
        </w:rPr>
        <w:t>A four-tier rate structure is being considered:</w:t>
      </w:r>
    </w:p>
    <w:p w:rsidR="01F75C99" w:rsidP="00B4A631" w:rsidRDefault="01F75C99" w14:paraId="3FE69143" w14:textId="3E8967C6">
      <w:pPr>
        <w:pStyle w:val="Normal"/>
        <w:bidi w:val="0"/>
        <w:spacing w:before="0" w:beforeAutospacing="off" w:after="0" w:afterAutospacing="off" w:line="259" w:lineRule="auto"/>
        <w:ind w:left="0" w:right="0"/>
        <w:jc w:val="left"/>
        <w:rPr>
          <w:rFonts w:cs="Calibri" w:cstheme="minorAscii"/>
          <w:b w:val="0"/>
          <w:bCs w:val="0"/>
          <w:sz w:val="24"/>
          <w:szCs w:val="24"/>
        </w:rPr>
      </w:pPr>
      <w:r w:rsidRPr="49A828E3" w:rsidR="49A828E3">
        <w:rPr>
          <w:rFonts w:cs="Calibri" w:cstheme="minorAscii"/>
          <w:b w:val="0"/>
          <w:bCs w:val="0"/>
          <w:sz w:val="24"/>
          <w:szCs w:val="24"/>
        </w:rPr>
        <w:t>Tier 1: 0 to 35,000 gallons</w:t>
      </w:r>
    </w:p>
    <w:p w:rsidR="01F75C99" w:rsidP="00B4A631" w:rsidRDefault="01F75C99" w14:paraId="38F32F0F" w14:textId="51DCD00D">
      <w:pPr>
        <w:pStyle w:val="Normal"/>
        <w:bidi w:val="0"/>
        <w:spacing w:before="0" w:beforeAutospacing="off" w:after="0" w:afterAutospacing="off" w:line="259" w:lineRule="auto"/>
        <w:ind w:left="0" w:right="0"/>
        <w:jc w:val="left"/>
        <w:rPr>
          <w:rFonts w:cs="Calibri" w:cstheme="minorAscii"/>
          <w:b w:val="0"/>
          <w:bCs w:val="0"/>
          <w:sz w:val="24"/>
          <w:szCs w:val="24"/>
        </w:rPr>
      </w:pPr>
      <w:r w:rsidRPr="49A828E3" w:rsidR="49A828E3">
        <w:rPr>
          <w:rFonts w:cs="Calibri" w:cstheme="minorAscii"/>
          <w:b w:val="0"/>
          <w:bCs w:val="0"/>
          <w:sz w:val="24"/>
          <w:szCs w:val="24"/>
        </w:rPr>
        <w:t>Tier 2: 35,001 to 60,000 gallons</w:t>
      </w:r>
    </w:p>
    <w:p w:rsidR="01F75C99" w:rsidP="00B4A631" w:rsidRDefault="01F75C99" w14:paraId="156C73CB" w14:textId="58F81799">
      <w:pPr>
        <w:pStyle w:val="Normal"/>
        <w:bidi w:val="0"/>
        <w:spacing w:before="0" w:beforeAutospacing="off" w:after="0" w:afterAutospacing="off" w:line="259" w:lineRule="auto"/>
        <w:ind w:left="0" w:right="0"/>
        <w:jc w:val="left"/>
        <w:rPr>
          <w:rFonts w:cs="Calibri" w:cstheme="minorAscii"/>
          <w:b w:val="0"/>
          <w:bCs w:val="0"/>
          <w:sz w:val="24"/>
          <w:szCs w:val="24"/>
        </w:rPr>
      </w:pPr>
      <w:r w:rsidRPr="49A828E3" w:rsidR="49A828E3">
        <w:rPr>
          <w:rFonts w:cs="Calibri" w:cstheme="minorAscii"/>
          <w:b w:val="0"/>
          <w:bCs w:val="0"/>
          <w:sz w:val="24"/>
          <w:szCs w:val="24"/>
        </w:rPr>
        <w:t>Tier 3: 60,001 to 90,000 gallons</w:t>
      </w:r>
    </w:p>
    <w:p w:rsidR="01F75C99" w:rsidP="00B4A631" w:rsidRDefault="01F75C99" w14:paraId="4AF06550" w14:textId="6FCDFA5A">
      <w:pPr>
        <w:pStyle w:val="Normal"/>
        <w:bidi w:val="0"/>
        <w:spacing w:before="0" w:beforeAutospacing="off" w:after="0" w:afterAutospacing="off" w:line="259" w:lineRule="auto"/>
        <w:ind w:left="0" w:right="0"/>
        <w:jc w:val="left"/>
        <w:rPr>
          <w:rFonts w:cs="Calibri" w:cstheme="minorAscii"/>
          <w:b w:val="0"/>
          <w:bCs w:val="0"/>
          <w:sz w:val="24"/>
          <w:szCs w:val="24"/>
        </w:rPr>
      </w:pPr>
      <w:r w:rsidRPr="49A828E3" w:rsidR="49A828E3">
        <w:rPr>
          <w:rFonts w:cs="Calibri" w:cstheme="minorAscii"/>
          <w:b w:val="0"/>
          <w:bCs w:val="0"/>
          <w:sz w:val="24"/>
          <w:szCs w:val="24"/>
        </w:rPr>
        <w:t>Tier 4: above 90,000 gallons</w:t>
      </w:r>
    </w:p>
    <w:p w:rsidR="01F75C99" w:rsidP="00B4A631" w:rsidRDefault="01F75C99" w14:paraId="34708201" w14:textId="1BBF6FFF">
      <w:pPr>
        <w:pStyle w:val="Normal"/>
        <w:bidi w:val="0"/>
        <w:spacing w:before="0" w:beforeAutospacing="off" w:after="0" w:afterAutospacing="off" w:line="259" w:lineRule="auto"/>
        <w:ind w:left="0" w:right="0"/>
        <w:jc w:val="left"/>
        <w:rPr>
          <w:rFonts w:cs="Calibri" w:cstheme="minorAscii"/>
          <w:b w:val="0"/>
          <w:bCs w:val="0"/>
          <w:sz w:val="24"/>
          <w:szCs w:val="24"/>
        </w:rPr>
      </w:pPr>
      <w:r w:rsidRPr="00B4A631" w:rsidR="00B4A631">
        <w:rPr>
          <w:rFonts w:cs="Calibri" w:cstheme="minorAscii"/>
          <w:b w:val="0"/>
          <w:bCs w:val="0"/>
          <w:sz w:val="24"/>
          <w:szCs w:val="24"/>
        </w:rPr>
        <w:t xml:space="preserve"> A comparison to other water providers will be studied before setting dollar amounts to the above rate structure. Rates will be considered during the next meeting.</w:t>
      </w:r>
    </w:p>
    <w:p w:rsidR="01F75C99" w:rsidP="00B4A631" w:rsidRDefault="01F75C99" w14:paraId="3F13384F" w14:textId="383DD914">
      <w:pPr>
        <w:pStyle w:val="Normal"/>
        <w:bidi w:val="0"/>
        <w:spacing w:before="0" w:beforeAutospacing="off" w:after="0" w:afterAutospacing="off" w:line="259" w:lineRule="auto"/>
        <w:ind w:left="0" w:right="0"/>
        <w:jc w:val="left"/>
        <w:rPr>
          <w:rFonts w:cs="Calibri" w:cstheme="minorAscii"/>
          <w:b w:val="0"/>
          <w:bCs w:val="0"/>
          <w:sz w:val="24"/>
          <w:szCs w:val="24"/>
        </w:rPr>
      </w:pPr>
    </w:p>
    <w:p w:rsidR="01F75C99" w:rsidP="7FAC24E4" w:rsidRDefault="01F75C99" w14:paraId="760A5427" w14:textId="2147BBE9">
      <w:pPr>
        <w:pStyle w:val="Normal"/>
        <w:bidi w:val="0"/>
        <w:spacing w:before="0" w:beforeAutospacing="off" w:after="0" w:afterAutospacing="off" w:line="259" w:lineRule="auto"/>
        <w:ind w:left="0" w:right="0"/>
        <w:jc w:val="left"/>
        <w:rPr>
          <w:rFonts w:cs="Calibri" w:cstheme="minorAscii"/>
          <w:b w:val="1"/>
          <w:bCs w:val="1"/>
          <w:sz w:val="32"/>
          <w:szCs w:val="32"/>
        </w:rPr>
      </w:pPr>
      <w:r w:rsidRPr="7FAC24E4" w:rsidR="7FAC24E4">
        <w:rPr>
          <w:rFonts w:cs="Calibri" w:cstheme="minorAscii"/>
          <w:b w:val="1"/>
          <w:bCs w:val="1"/>
          <w:sz w:val="32"/>
          <w:szCs w:val="32"/>
        </w:rPr>
        <w:t>New Business</w:t>
      </w:r>
    </w:p>
    <w:p w:rsidR="7FAC24E4" w:rsidP="7FAC24E4" w:rsidRDefault="7FAC24E4" w14:paraId="7A28DDF6" w14:textId="0A5C96C7">
      <w:pPr>
        <w:pStyle w:val="Normal"/>
        <w:bidi w:val="0"/>
        <w:spacing w:before="0" w:beforeAutospacing="off" w:after="0" w:afterAutospacing="off" w:line="259" w:lineRule="auto"/>
        <w:ind w:left="0" w:right="0"/>
        <w:jc w:val="left"/>
        <w:rPr>
          <w:rFonts w:cs="Calibri" w:cstheme="minorAscii"/>
          <w:b w:val="1"/>
          <w:bCs w:val="1"/>
          <w:sz w:val="28"/>
          <w:szCs w:val="28"/>
        </w:rPr>
      </w:pPr>
    </w:p>
    <w:p w:rsidR="7FAC24E4" w:rsidP="7FAC24E4" w:rsidRDefault="7FAC24E4" w14:paraId="5D582F60" w14:textId="1CF93F67">
      <w:pPr>
        <w:pStyle w:val="Normal"/>
        <w:bidi w:val="0"/>
        <w:spacing w:before="0" w:beforeAutospacing="off" w:after="0" w:afterAutospacing="off" w:line="259" w:lineRule="auto"/>
        <w:ind w:left="0" w:right="0"/>
        <w:jc w:val="left"/>
        <w:rPr>
          <w:rFonts w:cs="Calibri" w:cstheme="minorAscii"/>
          <w:b w:val="0"/>
          <w:bCs w:val="0"/>
          <w:sz w:val="24"/>
          <w:szCs w:val="24"/>
        </w:rPr>
      </w:pPr>
      <w:r w:rsidRPr="7FAC24E4" w:rsidR="7FAC24E4">
        <w:rPr>
          <w:rFonts w:cs="Calibri" w:cstheme="minorAscii"/>
          <w:b w:val="0"/>
          <w:bCs w:val="0"/>
          <w:sz w:val="24"/>
          <w:szCs w:val="24"/>
        </w:rPr>
        <w:t>No share holder comments were expressed.</w:t>
      </w:r>
    </w:p>
    <w:p w:rsidR="7FAC24E4" w:rsidP="7FAC24E4" w:rsidRDefault="7FAC24E4" w14:paraId="0D5D2AAD" w14:textId="78A61399">
      <w:pPr>
        <w:pStyle w:val="Normal"/>
        <w:bidi w:val="0"/>
        <w:spacing w:before="0" w:beforeAutospacing="off" w:after="0" w:afterAutospacing="off" w:line="259" w:lineRule="auto"/>
        <w:ind w:left="0" w:right="0"/>
        <w:jc w:val="left"/>
        <w:rPr>
          <w:rFonts w:cs="Calibri" w:cstheme="minorAscii"/>
          <w:b w:val="1"/>
          <w:bCs w:val="1"/>
          <w:sz w:val="28"/>
          <w:szCs w:val="28"/>
        </w:rPr>
      </w:pPr>
    </w:p>
    <w:p w:rsidR="01F75C99" w:rsidP="7FAC24E4" w:rsidRDefault="01F75C99" w14:paraId="65428C69" w14:textId="717669B9">
      <w:pPr>
        <w:pStyle w:val="Normal"/>
        <w:bidi w:val="0"/>
        <w:spacing w:before="0" w:beforeAutospacing="off" w:after="0" w:afterAutospacing="off" w:line="259" w:lineRule="auto"/>
        <w:ind w:left="0" w:right="0"/>
        <w:jc w:val="left"/>
        <w:rPr>
          <w:rFonts w:cs="Calibri" w:cstheme="minorAscii"/>
          <w:b w:val="1"/>
          <w:bCs w:val="1"/>
          <w:sz w:val="32"/>
          <w:szCs w:val="32"/>
        </w:rPr>
      </w:pPr>
      <w:r w:rsidRPr="62CC5997" w:rsidR="62CC5997">
        <w:rPr>
          <w:rFonts w:cs="Calibri" w:cstheme="minorAscii"/>
          <w:b w:val="1"/>
          <w:bCs w:val="1"/>
          <w:sz w:val="32"/>
          <w:szCs w:val="32"/>
        </w:rPr>
        <w:t>Executive session called at 9:53 am.</w:t>
      </w:r>
    </w:p>
    <w:p w:rsidR="01F75C99" w:rsidP="7FAC24E4" w:rsidRDefault="01F75C99" w14:paraId="36CF4516" w14:textId="57B69C64">
      <w:pPr>
        <w:pStyle w:val="Normal"/>
        <w:bidi w:val="0"/>
        <w:spacing w:before="0" w:beforeAutospacing="off" w:after="0" w:afterAutospacing="off" w:line="259" w:lineRule="auto"/>
        <w:ind w:left="0" w:right="0"/>
        <w:jc w:val="left"/>
        <w:rPr>
          <w:rFonts w:cs="Calibri" w:cstheme="minorAscii"/>
          <w:b w:val="1"/>
          <w:bCs w:val="1"/>
          <w:sz w:val="32"/>
          <w:szCs w:val="32"/>
        </w:rPr>
      </w:pPr>
      <w:r w:rsidRPr="62CC5997" w:rsidR="62CC5997">
        <w:rPr>
          <w:rFonts w:cs="Calibri" w:cstheme="minorAscii"/>
          <w:b w:val="1"/>
          <w:bCs w:val="1"/>
          <w:sz w:val="32"/>
          <w:szCs w:val="32"/>
        </w:rPr>
        <w:t>Executive session ended at 10:08 am.</w:t>
      </w:r>
    </w:p>
    <w:p w:rsidR="01F75C99" w:rsidP="01F75C99" w:rsidRDefault="01F75C99" w14:paraId="472AF0AF" w14:textId="0EA53197">
      <w:pPr>
        <w:pStyle w:val="Normal"/>
        <w:bidi w:val="0"/>
        <w:spacing w:before="0" w:beforeAutospacing="off" w:after="0" w:afterAutospacing="off" w:line="259" w:lineRule="auto"/>
        <w:ind w:left="0" w:right="0"/>
        <w:jc w:val="left"/>
        <w:rPr>
          <w:rFonts w:cs="Calibri" w:cstheme="minorAscii"/>
          <w:b w:val="1"/>
          <w:bCs w:val="1"/>
          <w:sz w:val="28"/>
          <w:szCs w:val="28"/>
        </w:rPr>
      </w:pPr>
    </w:p>
    <w:p w:rsidR="01F75C99" w:rsidP="00B4A631" w:rsidRDefault="01F75C99" w14:paraId="026062BF" w14:textId="1E9BF18C">
      <w:pPr>
        <w:pStyle w:val="Normal"/>
        <w:bidi w:val="0"/>
        <w:spacing w:before="0" w:beforeAutospacing="off" w:after="0" w:afterAutospacing="off" w:line="259" w:lineRule="auto"/>
        <w:ind w:left="0" w:right="0"/>
        <w:jc w:val="left"/>
        <w:rPr>
          <w:rFonts w:cs="Calibri" w:cstheme="minorAscii"/>
          <w:b w:val="1"/>
          <w:bCs w:val="1"/>
          <w:sz w:val="24"/>
          <w:szCs w:val="24"/>
        </w:rPr>
      </w:pPr>
      <w:r w:rsidRPr="00B4A631" w:rsidR="00B4A631">
        <w:rPr>
          <w:rFonts w:cs="Calibri" w:cstheme="minorAscii"/>
          <w:b w:val="0"/>
          <w:bCs w:val="0"/>
          <w:sz w:val="24"/>
          <w:szCs w:val="24"/>
        </w:rPr>
        <w:t>Additional</w:t>
      </w:r>
      <w:r w:rsidRPr="00B4A631" w:rsidR="00B4A631">
        <w:rPr>
          <w:rFonts w:cs="Calibri" w:cstheme="minorAscii"/>
          <w:b w:val="0"/>
          <w:bCs w:val="0"/>
          <w:sz w:val="24"/>
          <w:szCs w:val="24"/>
        </w:rPr>
        <w:t xml:space="preserve"> minutes correction: strike the word “</w:t>
      </w:r>
      <w:r w:rsidRPr="00B4A631" w:rsidR="00B4A631">
        <w:rPr>
          <w:rFonts w:cs="Calibri" w:cstheme="minorAscii"/>
          <w:b w:val="0"/>
          <w:bCs w:val="0"/>
          <w:sz w:val="24"/>
          <w:szCs w:val="24"/>
        </w:rPr>
        <w:t>troublesome" when</w:t>
      </w:r>
      <w:r w:rsidRPr="00B4A631" w:rsidR="00B4A631">
        <w:rPr>
          <w:rFonts w:cs="Calibri" w:cstheme="minorAscii"/>
          <w:b w:val="0"/>
          <w:bCs w:val="0"/>
          <w:sz w:val="24"/>
          <w:szCs w:val="24"/>
        </w:rPr>
        <w:t xml:space="preserve"> describing non-compliant shareholders. Brett made a motion for the above </w:t>
      </w:r>
      <w:r w:rsidRPr="00B4A631" w:rsidR="00B4A631">
        <w:rPr>
          <w:rFonts w:cs="Calibri" w:cstheme="minorAscii"/>
          <w:b w:val="0"/>
          <w:bCs w:val="0"/>
          <w:sz w:val="24"/>
          <w:szCs w:val="24"/>
        </w:rPr>
        <w:t>additional</w:t>
      </w:r>
      <w:r w:rsidRPr="00B4A631" w:rsidR="00B4A631">
        <w:rPr>
          <w:rFonts w:cs="Calibri" w:cstheme="minorAscii"/>
          <w:b w:val="0"/>
          <w:bCs w:val="0"/>
          <w:sz w:val="24"/>
          <w:szCs w:val="24"/>
        </w:rPr>
        <w:t xml:space="preserve"> correction to the minutes. Glen seconded the motion. Motion was approved unanimously. </w:t>
      </w:r>
    </w:p>
    <w:p w:rsidR="01F75C99" w:rsidP="01F75C99" w:rsidRDefault="01F75C99" w14:paraId="78031E73" w14:textId="351F0F3C">
      <w:pPr>
        <w:pStyle w:val="Normal"/>
        <w:bidi w:val="0"/>
        <w:spacing w:before="0" w:beforeAutospacing="off" w:after="0" w:afterAutospacing="off" w:line="259" w:lineRule="auto"/>
        <w:ind w:left="0" w:right="0"/>
        <w:jc w:val="left"/>
        <w:rPr>
          <w:rFonts w:cs="Calibri" w:cstheme="minorAscii"/>
          <w:b w:val="1"/>
          <w:bCs w:val="1"/>
          <w:sz w:val="28"/>
          <w:szCs w:val="28"/>
        </w:rPr>
      </w:pPr>
    </w:p>
    <w:p w:rsidR="00D518FB" w:rsidP="62CC5997" w:rsidRDefault="00435531" w14:paraId="5534C487" w14:textId="1F1ABFDF">
      <w:pPr>
        <w:jc w:val="center"/>
        <w:rPr>
          <w:rFonts w:cs="Calibri" w:cstheme="minorAscii"/>
          <w:i w:val="1"/>
          <w:iCs w:val="1"/>
          <w:sz w:val="24"/>
          <w:szCs w:val="24"/>
        </w:rPr>
      </w:pPr>
      <w:r w:rsidRPr="62CC5997" w:rsidR="62CC5997">
        <w:rPr>
          <w:rFonts w:cs="Calibri" w:cstheme="minorAscii"/>
          <w:b w:val="1"/>
          <w:bCs w:val="1"/>
          <w:sz w:val="24"/>
          <w:szCs w:val="24"/>
        </w:rPr>
        <w:t>Meeting adjourned: 10:20 AM</w:t>
      </w:r>
    </w:p>
    <w:p w:rsidR="3E5343BC" w:rsidP="3E5343BC" w:rsidRDefault="3E5343BC" w14:paraId="261AFF30" w14:textId="33CAFBFA">
      <w:pPr>
        <w:pStyle w:val="Normal"/>
        <w:jc w:val="center"/>
        <w:rPr>
          <w:rFonts w:cs="Calibri" w:cstheme="minorAscii"/>
          <w:b w:val="1"/>
          <w:bCs w:val="1"/>
          <w:sz w:val="24"/>
          <w:szCs w:val="24"/>
        </w:rPr>
      </w:pPr>
    </w:p>
    <w:p w:rsidR="3E5343BC" w:rsidP="3E5343BC" w:rsidRDefault="3E5343BC" w14:paraId="46F2EE05" w14:textId="31F7E9AF">
      <w:pPr>
        <w:pStyle w:val="Normal"/>
        <w:jc w:val="center"/>
        <w:rPr>
          <w:rFonts w:cs="Calibri" w:cstheme="minorAscii"/>
          <w:b w:val="1"/>
          <w:bCs w:val="1"/>
          <w:sz w:val="24"/>
          <w:szCs w:val="24"/>
        </w:rPr>
      </w:pPr>
      <w:r w:rsidRPr="00B4A631" w:rsidR="00B4A631">
        <w:rPr>
          <w:rFonts w:cs="Calibri" w:cstheme="minorAscii"/>
          <w:b w:val="1"/>
          <w:bCs w:val="1"/>
          <w:sz w:val="24"/>
          <w:szCs w:val="24"/>
        </w:rPr>
        <w:t>Next Meeting will be held Saturday February 12 at 9:00 AM via electronic meeting</w:t>
      </w:r>
    </w:p>
    <w:p w:rsidRPr="009A6852" w:rsidR="007A7C20" w:rsidP="000D3329" w:rsidRDefault="007A7C20" w14:paraId="5CD443BE" w14:textId="5637A4FE">
      <w:pPr>
        <w:jc w:val="center"/>
        <w:rPr>
          <w:rFonts w:cstheme="minorHAnsi"/>
        </w:rPr>
      </w:pPr>
    </w:p>
    <w:p w:rsidR="007A7C20" w:rsidP="00D064C2" w:rsidRDefault="007A7C20" w14:paraId="2FC17D5D" w14:textId="2CF33180">
      <w:pPr>
        <w:rPr>
          <w:rFonts w:cstheme="minorHAnsi"/>
          <w:sz w:val="24"/>
          <w:szCs w:val="24"/>
        </w:rPr>
      </w:pPr>
    </w:p>
    <w:p w:rsidR="00950BB8" w:rsidP="00D064C2" w:rsidRDefault="00950BB8" w14:paraId="49BB1609" w14:textId="6A07EAC3">
      <w:pPr>
        <w:rPr>
          <w:rFonts w:ascii="Lucida Calligraphy" w:hAnsi="Lucida Calligraphy" w:cstheme="minorHAnsi"/>
          <w:sz w:val="18"/>
          <w:szCs w:val="18"/>
        </w:rPr>
      </w:pPr>
    </w:p>
    <w:p w:rsidR="008148F1" w:rsidP="008148F1" w:rsidRDefault="008148F1" w14:paraId="4CC62DC8" w14:textId="20B68E90">
      <w:pPr>
        <w:rPr>
          <w:rFonts w:ascii="Lucida Calligraphy" w:hAnsi="Lucida Calligraphy" w:cstheme="minorHAnsi"/>
          <w:sz w:val="18"/>
          <w:szCs w:val="18"/>
        </w:rPr>
      </w:pPr>
    </w:p>
    <w:p w:rsidR="003269DD" w:rsidP="008148F1" w:rsidRDefault="003269DD" w14:paraId="1687EA14" w14:textId="772BCAD8">
      <w:pPr>
        <w:rPr>
          <w:rFonts w:ascii="Lucida Calligraphy" w:hAnsi="Lucida Calligraphy" w:cstheme="minorHAnsi"/>
          <w:sz w:val="18"/>
          <w:szCs w:val="18"/>
        </w:rPr>
      </w:pPr>
    </w:p>
    <w:p w:rsidR="003269DD" w:rsidP="008148F1" w:rsidRDefault="003269DD" w14:paraId="6611A88B" w14:textId="4E7BC1E0">
      <w:pPr>
        <w:rPr>
          <w:rFonts w:ascii="Lucida Calligraphy" w:hAnsi="Lucida Calligraphy" w:cstheme="minorHAnsi"/>
          <w:sz w:val="18"/>
          <w:szCs w:val="18"/>
        </w:rPr>
      </w:pPr>
    </w:p>
    <w:p w:rsidR="003269DD" w:rsidP="008148F1" w:rsidRDefault="003269DD" w14:paraId="7CC97EFF" w14:textId="5919E78F">
      <w:pPr>
        <w:rPr>
          <w:rFonts w:ascii="Lucida Calligraphy" w:hAnsi="Lucida Calligraphy" w:cstheme="minorHAnsi"/>
          <w:sz w:val="18"/>
          <w:szCs w:val="18"/>
        </w:rPr>
      </w:pPr>
    </w:p>
    <w:p w:rsidR="003269DD" w:rsidP="008148F1" w:rsidRDefault="003269DD" w14:paraId="51D53A94" w14:textId="7C35339A">
      <w:pPr>
        <w:rPr>
          <w:rFonts w:ascii="Lucida Calligraphy" w:hAnsi="Lucida Calligraphy" w:cstheme="minorHAnsi"/>
          <w:sz w:val="18"/>
          <w:szCs w:val="18"/>
        </w:rPr>
      </w:pPr>
    </w:p>
    <w:p w:rsidR="003269DD" w:rsidP="008148F1" w:rsidRDefault="003269DD" w14:paraId="2009941B" w14:textId="77777777">
      <w:pPr>
        <w:rPr>
          <w:rFonts w:ascii="Lucida Calligraphy" w:hAnsi="Lucida Calligraphy" w:cstheme="minorHAnsi"/>
          <w:sz w:val="18"/>
          <w:szCs w:val="18"/>
        </w:rPr>
      </w:pPr>
    </w:p>
    <w:p w:rsidR="008148F1" w:rsidP="008148F1" w:rsidRDefault="008148F1" w14:paraId="7C95D0DC" w14:textId="1A7A86EE">
      <w:pPr>
        <w:rPr>
          <w:rFonts w:ascii="Lucida Calligraphy" w:hAnsi="Lucida Calligraphy" w:cstheme="minorHAnsi"/>
          <w:sz w:val="18"/>
          <w:szCs w:val="18"/>
        </w:rPr>
      </w:pPr>
    </w:p>
    <w:p w:rsidR="008148F1" w:rsidP="008148F1" w:rsidRDefault="008148F1" w14:paraId="69970770" w14:textId="6C9A46EE">
      <w:pPr>
        <w:jc w:val="right"/>
        <w:rPr>
          <w:rFonts w:ascii="Lucida Calligraphy" w:hAnsi="Lucida Calligraphy" w:cstheme="minorHAnsi"/>
          <w:sz w:val="18"/>
          <w:szCs w:val="18"/>
        </w:rPr>
      </w:pPr>
    </w:p>
    <w:p w:rsidR="00AC6E52" w:rsidP="008148F1" w:rsidRDefault="00AC6E52" w14:paraId="75A00807" w14:textId="1760E038">
      <w:pPr>
        <w:jc w:val="right"/>
        <w:rPr>
          <w:rFonts w:ascii="Lucida Calligraphy" w:hAnsi="Lucida Calligraphy" w:cstheme="minorHAnsi"/>
          <w:sz w:val="18"/>
          <w:szCs w:val="18"/>
        </w:rPr>
      </w:pPr>
    </w:p>
    <w:p w:rsidRPr="008148F1" w:rsidR="00AC6E52" w:rsidP="008148F1" w:rsidRDefault="00AC6E52" w14:paraId="7A867891" w14:textId="77777777">
      <w:pPr>
        <w:jc w:val="right"/>
        <w:rPr>
          <w:rFonts w:ascii="Lucida Calligraphy" w:hAnsi="Lucida Calligraphy" w:cstheme="minorHAnsi"/>
          <w:sz w:val="18"/>
          <w:szCs w:val="18"/>
        </w:rPr>
      </w:pPr>
    </w:p>
    <w:sectPr w:rsidRPr="008148F1" w:rsidR="00AC6E52" w:rsidSect="00DD233A">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03B0" w:rsidP="00F56A26" w:rsidRDefault="001A03B0" w14:paraId="3ABD6E65" w14:textId="77777777">
      <w:r>
        <w:separator/>
      </w:r>
    </w:p>
  </w:endnote>
  <w:endnote w:type="continuationSeparator" w:id="0">
    <w:p w:rsidR="001A03B0" w:rsidP="00F56A26" w:rsidRDefault="001A03B0" w14:paraId="24D3720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0BA" w:rsidRDefault="00DC30BA" w14:paraId="19AB25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0BA" w:rsidRDefault="00DC30BA" w14:paraId="481A9BA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0BA" w:rsidRDefault="00DC30BA" w14:paraId="5486462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03B0" w:rsidP="00F56A26" w:rsidRDefault="001A03B0" w14:paraId="3547878F" w14:textId="77777777">
      <w:r>
        <w:separator/>
      </w:r>
    </w:p>
  </w:footnote>
  <w:footnote w:type="continuationSeparator" w:id="0">
    <w:p w:rsidR="001A03B0" w:rsidP="00F56A26" w:rsidRDefault="001A03B0" w14:paraId="695EC82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0BA" w:rsidRDefault="00DC30BA" w14:paraId="1710EAB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C49F6" w:rsidR="00F56A26" w:rsidP="00EC49F6" w:rsidRDefault="00F56A26" w14:paraId="7D5015FC" w14:textId="4F3E8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30BA" w:rsidRDefault="00DC30BA" w14:paraId="7C672C0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Symbol" w:hAnsi="Symbol"/>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25">
    <w:abstractNumId w:val="24"/>
  </w:num>
  <w:num w:numId="24">
    <w:abstractNumId w:val="23"/>
  </w: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C2"/>
    <w:rsid w:val="00003763"/>
    <w:rsid w:val="000307A5"/>
    <w:rsid w:val="000355CC"/>
    <w:rsid w:val="00035A91"/>
    <w:rsid w:val="00040AF9"/>
    <w:rsid w:val="00042A4A"/>
    <w:rsid w:val="00046CA7"/>
    <w:rsid w:val="000541E8"/>
    <w:rsid w:val="000631C0"/>
    <w:rsid w:val="00065992"/>
    <w:rsid w:val="000A2277"/>
    <w:rsid w:val="000B01E8"/>
    <w:rsid w:val="000B0885"/>
    <w:rsid w:val="000B63EF"/>
    <w:rsid w:val="000B72B2"/>
    <w:rsid w:val="000C1B68"/>
    <w:rsid w:val="000D1431"/>
    <w:rsid w:val="000D18CC"/>
    <w:rsid w:val="000D2889"/>
    <w:rsid w:val="000D3329"/>
    <w:rsid w:val="000D6F89"/>
    <w:rsid w:val="001070F6"/>
    <w:rsid w:val="0011268D"/>
    <w:rsid w:val="001137E5"/>
    <w:rsid w:val="001169DE"/>
    <w:rsid w:val="00136912"/>
    <w:rsid w:val="00140ABE"/>
    <w:rsid w:val="00151B79"/>
    <w:rsid w:val="00175B62"/>
    <w:rsid w:val="0018214E"/>
    <w:rsid w:val="00185215"/>
    <w:rsid w:val="001907E2"/>
    <w:rsid w:val="00193665"/>
    <w:rsid w:val="001A03B0"/>
    <w:rsid w:val="001A3EF2"/>
    <w:rsid w:val="001A7496"/>
    <w:rsid w:val="001B00EC"/>
    <w:rsid w:val="001B03D9"/>
    <w:rsid w:val="001B2B22"/>
    <w:rsid w:val="001B7615"/>
    <w:rsid w:val="001D1396"/>
    <w:rsid w:val="001D4C9F"/>
    <w:rsid w:val="001D52E4"/>
    <w:rsid w:val="001D5F02"/>
    <w:rsid w:val="001F1F79"/>
    <w:rsid w:val="00201F35"/>
    <w:rsid w:val="00203730"/>
    <w:rsid w:val="00207CE1"/>
    <w:rsid w:val="00213531"/>
    <w:rsid w:val="002177E7"/>
    <w:rsid w:val="00240AE4"/>
    <w:rsid w:val="00242621"/>
    <w:rsid w:val="002506B5"/>
    <w:rsid w:val="00256FC9"/>
    <w:rsid w:val="00267225"/>
    <w:rsid w:val="00267FCB"/>
    <w:rsid w:val="002B07B7"/>
    <w:rsid w:val="002B2DC2"/>
    <w:rsid w:val="002C36A4"/>
    <w:rsid w:val="002C448B"/>
    <w:rsid w:val="002E2242"/>
    <w:rsid w:val="002E4EE1"/>
    <w:rsid w:val="002F06A8"/>
    <w:rsid w:val="002F47A7"/>
    <w:rsid w:val="002F5667"/>
    <w:rsid w:val="00300392"/>
    <w:rsid w:val="00317855"/>
    <w:rsid w:val="00324EED"/>
    <w:rsid w:val="003269DD"/>
    <w:rsid w:val="00354582"/>
    <w:rsid w:val="00371595"/>
    <w:rsid w:val="00372032"/>
    <w:rsid w:val="00374731"/>
    <w:rsid w:val="00381A70"/>
    <w:rsid w:val="0039316F"/>
    <w:rsid w:val="0039498A"/>
    <w:rsid w:val="003A340B"/>
    <w:rsid w:val="003A3BA9"/>
    <w:rsid w:val="003C4C66"/>
    <w:rsid w:val="003D5D01"/>
    <w:rsid w:val="003E4279"/>
    <w:rsid w:val="003F66C2"/>
    <w:rsid w:val="003F7F11"/>
    <w:rsid w:val="00426820"/>
    <w:rsid w:val="00435531"/>
    <w:rsid w:val="00437B06"/>
    <w:rsid w:val="004438E9"/>
    <w:rsid w:val="004454B3"/>
    <w:rsid w:val="004465F9"/>
    <w:rsid w:val="00450B59"/>
    <w:rsid w:val="004552F7"/>
    <w:rsid w:val="004555A0"/>
    <w:rsid w:val="00457286"/>
    <w:rsid w:val="004700F1"/>
    <w:rsid w:val="00473991"/>
    <w:rsid w:val="004B6B7B"/>
    <w:rsid w:val="004B72BA"/>
    <w:rsid w:val="004C4112"/>
    <w:rsid w:val="004C419E"/>
    <w:rsid w:val="004C5B41"/>
    <w:rsid w:val="004C673F"/>
    <w:rsid w:val="004C7332"/>
    <w:rsid w:val="004D3EE5"/>
    <w:rsid w:val="004E28B9"/>
    <w:rsid w:val="004E3ABB"/>
    <w:rsid w:val="004E6C42"/>
    <w:rsid w:val="004F1540"/>
    <w:rsid w:val="004F5E61"/>
    <w:rsid w:val="005010FF"/>
    <w:rsid w:val="005203AB"/>
    <w:rsid w:val="00524166"/>
    <w:rsid w:val="00530716"/>
    <w:rsid w:val="00536FA8"/>
    <w:rsid w:val="0055052F"/>
    <w:rsid w:val="00572CE7"/>
    <w:rsid w:val="00583B2D"/>
    <w:rsid w:val="005844BB"/>
    <w:rsid w:val="00586860"/>
    <w:rsid w:val="005A1BAA"/>
    <w:rsid w:val="005C129D"/>
    <w:rsid w:val="005C4D30"/>
    <w:rsid w:val="005C79A5"/>
    <w:rsid w:val="005E5430"/>
    <w:rsid w:val="005E76A8"/>
    <w:rsid w:val="005F4BA6"/>
    <w:rsid w:val="00603A7B"/>
    <w:rsid w:val="00606ED0"/>
    <w:rsid w:val="00614D62"/>
    <w:rsid w:val="00620D67"/>
    <w:rsid w:val="006254C4"/>
    <w:rsid w:val="0062694C"/>
    <w:rsid w:val="00632611"/>
    <w:rsid w:val="0063599A"/>
    <w:rsid w:val="0063722C"/>
    <w:rsid w:val="00637DE6"/>
    <w:rsid w:val="00645252"/>
    <w:rsid w:val="00647D14"/>
    <w:rsid w:val="00655C4E"/>
    <w:rsid w:val="00672C86"/>
    <w:rsid w:val="0067554C"/>
    <w:rsid w:val="00686378"/>
    <w:rsid w:val="006A6510"/>
    <w:rsid w:val="006B7A77"/>
    <w:rsid w:val="006D2B6E"/>
    <w:rsid w:val="006D3D74"/>
    <w:rsid w:val="006E5459"/>
    <w:rsid w:val="006E5BC0"/>
    <w:rsid w:val="00700A3D"/>
    <w:rsid w:val="00735752"/>
    <w:rsid w:val="00744082"/>
    <w:rsid w:val="00745D10"/>
    <w:rsid w:val="007541B8"/>
    <w:rsid w:val="00772289"/>
    <w:rsid w:val="00773978"/>
    <w:rsid w:val="00777821"/>
    <w:rsid w:val="00780E08"/>
    <w:rsid w:val="0078136C"/>
    <w:rsid w:val="00783111"/>
    <w:rsid w:val="00787C54"/>
    <w:rsid w:val="007A7C20"/>
    <w:rsid w:val="007C272E"/>
    <w:rsid w:val="007C347B"/>
    <w:rsid w:val="007D416C"/>
    <w:rsid w:val="007E45DF"/>
    <w:rsid w:val="007F4DB8"/>
    <w:rsid w:val="008116FF"/>
    <w:rsid w:val="00811AA6"/>
    <w:rsid w:val="008148F1"/>
    <w:rsid w:val="0082304D"/>
    <w:rsid w:val="00826D8C"/>
    <w:rsid w:val="008275D0"/>
    <w:rsid w:val="0083079F"/>
    <w:rsid w:val="00831F47"/>
    <w:rsid w:val="00833348"/>
    <w:rsid w:val="00833D3E"/>
    <w:rsid w:val="008352E5"/>
    <w:rsid w:val="0083569A"/>
    <w:rsid w:val="0084722F"/>
    <w:rsid w:val="00851666"/>
    <w:rsid w:val="00861CA6"/>
    <w:rsid w:val="00866B5E"/>
    <w:rsid w:val="008703F5"/>
    <w:rsid w:val="0088722B"/>
    <w:rsid w:val="008C56B2"/>
    <w:rsid w:val="008D0287"/>
    <w:rsid w:val="008E518F"/>
    <w:rsid w:val="008E7453"/>
    <w:rsid w:val="008F12E4"/>
    <w:rsid w:val="008F4528"/>
    <w:rsid w:val="00906503"/>
    <w:rsid w:val="0091053B"/>
    <w:rsid w:val="00911FBD"/>
    <w:rsid w:val="00917129"/>
    <w:rsid w:val="00920897"/>
    <w:rsid w:val="00921967"/>
    <w:rsid w:val="00921A6E"/>
    <w:rsid w:val="009238C5"/>
    <w:rsid w:val="00950128"/>
    <w:rsid w:val="00950BB8"/>
    <w:rsid w:val="00967E3F"/>
    <w:rsid w:val="009818EE"/>
    <w:rsid w:val="00984C54"/>
    <w:rsid w:val="009A091B"/>
    <w:rsid w:val="009A6852"/>
    <w:rsid w:val="009B0CBB"/>
    <w:rsid w:val="009B2F38"/>
    <w:rsid w:val="009C4A3B"/>
    <w:rsid w:val="009D310C"/>
    <w:rsid w:val="009E0F8E"/>
    <w:rsid w:val="009E177F"/>
    <w:rsid w:val="009E22C1"/>
    <w:rsid w:val="009F1099"/>
    <w:rsid w:val="009F6BF1"/>
    <w:rsid w:val="00A05F19"/>
    <w:rsid w:val="00A25255"/>
    <w:rsid w:val="00A33DC1"/>
    <w:rsid w:val="00A45A5B"/>
    <w:rsid w:val="00A86CCE"/>
    <w:rsid w:val="00A9204E"/>
    <w:rsid w:val="00AB0923"/>
    <w:rsid w:val="00AC17FB"/>
    <w:rsid w:val="00AC6E52"/>
    <w:rsid w:val="00AF0B7A"/>
    <w:rsid w:val="00B01A93"/>
    <w:rsid w:val="00B136B9"/>
    <w:rsid w:val="00B2434E"/>
    <w:rsid w:val="00B3124F"/>
    <w:rsid w:val="00B3379B"/>
    <w:rsid w:val="00B34B3D"/>
    <w:rsid w:val="00B42AFB"/>
    <w:rsid w:val="00B4A631"/>
    <w:rsid w:val="00B562F3"/>
    <w:rsid w:val="00B72D87"/>
    <w:rsid w:val="00B736FC"/>
    <w:rsid w:val="00B84619"/>
    <w:rsid w:val="00B96873"/>
    <w:rsid w:val="00BA581B"/>
    <w:rsid w:val="00BC204A"/>
    <w:rsid w:val="00BC7BAF"/>
    <w:rsid w:val="00BD2940"/>
    <w:rsid w:val="00BD3EE0"/>
    <w:rsid w:val="00BD4022"/>
    <w:rsid w:val="00BD4F16"/>
    <w:rsid w:val="00BE550F"/>
    <w:rsid w:val="00BE6B78"/>
    <w:rsid w:val="00BE6F27"/>
    <w:rsid w:val="00BF4DE1"/>
    <w:rsid w:val="00C00728"/>
    <w:rsid w:val="00C10C38"/>
    <w:rsid w:val="00C26754"/>
    <w:rsid w:val="00C30ABA"/>
    <w:rsid w:val="00C31158"/>
    <w:rsid w:val="00C33A08"/>
    <w:rsid w:val="00C34FC6"/>
    <w:rsid w:val="00C431C0"/>
    <w:rsid w:val="00C43E5F"/>
    <w:rsid w:val="00C46FDA"/>
    <w:rsid w:val="00C53FBD"/>
    <w:rsid w:val="00C619F5"/>
    <w:rsid w:val="00C91BA3"/>
    <w:rsid w:val="00CB69D6"/>
    <w:rsid w:val="00CC4999"/>
    <w:rsid w:val="00CE4664"/>
    <w:rsid w:val="00CF4650"/>
    <w:rsid w:val="00CF5CE0"/>
    <w:rsid w:val="00D064C2"/>
    <w:rsid w:val="00D14858"/>
    <w:rsid w:val="00D23688"/>
    <w:rsid w:val="00D25F21"/>
    <w:rsid w:val="00D518FB"/>
    <w:rsid w:val="00D55099"/>
    <w:rsid w:val="00D5761A"/>
    <w:rsid w:val="00D91FCF"/>
    <w:rsid w:val="00D93377"/>
    <w:rsid w:val="00DA1565"/>
    <w:rsid w:val="00DA190D"/>
    <w:rsid w:val="00DC17B3"/>
    <w:rsid w:val="00DC20F2"/>
    <w:rsid w:val="00DC30BA"/>
    <w:rsid w:val="00DD233A"/>
    <w:rsid w:val="00DD4164"/>
    <w:rsid w:val="00DD7290"/>
    <w:rsid w:val="00DE04F7"/>
    <w:rsid w:val="00DE0D74"/>
    <w:rsid w:val="00DE0EED"/>
    <w:rsid w:val="00E135E6"/>
    <w:rsid w:val="00E14EC8"/>
    <w:rsid w:val="00E2263B"/>
    <w:rsid w:val="00E40F62"/>
    <w:rsid w:val="00E55802"/>
    <w:rsid w:val="00E80013"/>
    <w:rsid w:val="00E8521E"/>
    <w:rsid w:val="00E903D8"/>
    <w:rsid w:val="00E91C03"/>
    <w:rsid w:val="00E920B0"/>
    <w:rsid w:val="00E95FB2"/>
    <w:rsid w:val="00EC49F6"/>
    <w:rsid w:val="00ED456E"/>
    <w:rsid w:val="00EE36B4"/>
    <w:rsid w:val="00EF02FF"/>
    <w:rsid w:val="00EF2BAD"/>
    <w:rsid w:val="00EF3572"/>
    <w:rsid w:val="00EF5AC0"/>
    <w:rsid w:val="00F01BF1"/>
    <w:rsid w:val="00F11AC9"/>
    <w:rsid w:val="00F17463"/>
    <w:rsid w:val="00F201AE"/>
    <w:rsid w:val="00F22E3E"/>
    <w:rsid w:val="00F36CA2"/>
    <w:rsid w:val="00F46BDB"/>
    <w:rsid w:val="00F512DF"/>
    <w:rsid w:val="00F56A26"/>
    <w:rsid w:val="00F76BBA"/>
    <w:rsid w:val="00F77A3B"/>
    <w:rsid w:val="00F818A9"/>
    <w:rsid w:val="00F84712"/>
    <w:rsid w:val="00F92AF2"/>
    <w:rsid w:val="00F9341B"/>
    <w:rsid w:val="00FA1E60"/>
    <w:rsid w:val="00FC017E"/>
    <w:rsid w:val="00FC78C6"/>
    <w:rsid w:val="00FE1822"/>
    <w:rsid w:val="00FF1B77"/>
    <w:rsid w:val="00FF65E4"/>
    <w:rsid w:val="01D278C1"/>
    <w:rsid w:val="01F75C99"/>
    <w:rsid w:val="0B0E2F84"/>
    <w:rsid w:val="12752894"/>
    <w:rsid w:val="152A4447"/>
    <w:rsid w:val="24AEDA35"/>
    <w:rsid w:val="34B678E9"/>
    <w:rsid w:val="382CAE15"/>
    <w:rsid w:val="3E5343BC"/>
    <w:rsid w:val="49A828E3"/>
    <w:rsid w:val="4A6C314F"/>
    <w:rsid w:val="4AC778C6"/>
    <w:rsid w:val="4D4D368F"/>
    <w:rsid w:val="536CD6CE"/>
    <w:rsid w:val="5561CEBD"/>
    <w:rsid w:val="5B7DC22F"/>
    <w:rsid w:val="62CC5997"/>
    <w:rsid w:val="65C1F28A"/>
    <w:rsid w:val="7FAC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E03B0"/>
  <w15:chartTrackingRefBased/>
  <w15:docId w15:val="{84B2640B-05E9-497B-AA79-D7006353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hAnsiTheme="majorHAnsi" w:eastAsiaTheme="majorEastAsia"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hAnsiTheme="majorHAnsi" w:eastAsiaTheme="majorEastAsia"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hAnsiTheme="majorHAnsi" w:eastAsiaTheme="majorEastAsia"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hAnsiTheme="majorHAnsi" w:eastAsiaTheme="majorEastAsia"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hAnsiTheme="majorHAnsi" w:eastAsiaTheme="majorEastAsia"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D3D74"/>
    <w:rPr>
      <w:rFonts w:asciiTheme="majorHAnsi" w:hAnsiTheme="majorHAnsi" w:eastAsiaTheme="majorEastAsia" w:cstheme="majorBidi"/>
      <w:color w:val="1F4E79" w:themeColor="accent1" w:themeShade="80"/>
      <w:sz w:val="32"/>
      <w:szCs w:val="32"/>
    </w:rPr>
  </w:style>
  <w:style w:type="character" w:styleId="Heading2Char" w:customStyle="1">
    <w:name w:val="Heading 2 Char"/>
    <w:basedOn w:val="DefaultParagraphFont"/>
    <w:link w:val="Heading2"/>
    <w:uiPriority w:val="9"/>
    <w:rsid w:val="006D3D74"/>
    <w:rPr>
      <w:rFonts w:asciiTheme="majorHAnsi" w:hAnsiTheme="majorHAnsi" w:eastAsiaTheme="majorEastAsia" w:cstheme="majorBidi"/>
      <w:color w:val="1F4E79" w:themeColor="accent1" w:themeShade="80"/>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6D3D74"/>
    <w:rPr>
      <w:rFonts w:asciiTheme="majorHAnsi" w:hAnsiTheme="majorHAnsi" w:eastAsiaTheme="majorEastAsia" w:cstheme="majorBidi"/>
      <w:i/>
      <w:iCs/>
      <w:color w:val="1F4E79" w:themeColor="accent1" w:themeShade="80"/>
    </w:rPr>
  </w:style>
  <w:style w:type="character" w:styleId="Heading5Char" w:customStyle="1">
    <w:name w:val="Heading 5 Char"/>
    <w:basedOn w:val="DefaultParagraphFont"/>
    <w:link w:val="Heading5"/>
    <w:uiPriority w:val="9"/>
    <w:rsid w:val="006D3D74"/>
    <w:rPr>
      <w:rFonts w:asciiTheme="majorHAnsi" w:hAnsiTheme="majorHAnsi" w:eastAsiaTheme="majorEastAsia" w:cstheme="majorBidi"/>
      <w:color w:val="1F4E79" w:themeColor="accent1" w:themeShade="80"/>
    </w:rPr>
  </w:style>
  <w:style w:type="character" w:styleId="Heading6Char" w:customStyle="1">
    <w:name w:val="Heading 6 Char"/>
    <w:basedOn w:val="DefaultParagraphFont"/>
    <w:link w:val="Heading6"/>
    <w:uiPriority w:val="9"/>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rsid w:val="00645252"/>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9"/>
    <w:rsid w:val="00645252"/>
    <w:rPr>
      <w:rFonts w:asciiTheme="majorHAnsi" w:hAnsiTheme="majorHAnsi" w:eastAsiaTheme="majorEastAsia"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color="1F4E79" w:themeColor="accent1" w:themeShade="80" w:sz="4" w:space="10"/>
        <w:bottom w:val="single" w:color="1F4E79" w:themeColor="accent1" w:themeShade="80" w:sz="4" w:space="10"/>
      </w:pBdr>
      <w:spacing w:before="360" w:after="360"/>
      <w:ind w:left="864" w:right="864"/>
      <w:jc w:val="center"/>
    </w:pPr>
    <w:rPr>
      <w:i/>
      <w:iCs/>
      <w:color w:val="1F4E79" w:themeColor="accent1" w:themeShade="80"/>
    </w:rPr>
  </w:style>
  <w:style w:type="character" w:styleId="IntenseQuoteChar" w:customStyle="1">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styleId="BalloonTextChar" w:customStyle="1">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color="5B9BD5" w:themeColor="accent1" w:sz="2" w:space="10" w:shadow="1" w:frame="1"/>
        <w:left w:val="single" w:color="5B9BD5" w:themeColor="accent1" w:sz="2" w:space="10" w:shadow="1" w:frame="1"/>
        <w:bottom w:val="single" w:color="5B9BD5" w:themeColor="accent1" w:sz="2" w:space="10" w:shadow="1" w:frame="1"/>
        <w:right w:val="single" w:color="5B9BD5" w:themeColor="accent1" w:sz="2" w:space="10"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styleId="BodyText3Char" w:customStyle="1">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styleId="BodyTextIndent3Char" w:customStyle="1">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styleId="CommentTextChar" w:customStyle="1">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styleId="CommentSubjectChar" w:customStyle="1">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styleId="DocumentMapChar" w:customStyle="1">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styleId="EndnoteTextChar" w:customStyle="1">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hAnsiTheme="majorHAnsi" w:eastAsiaTheme="majorEastAsia" w:cstheme="majorBidi"/>
      <w:szCs w:val="20"/>
    </w:rPr>
  </w:style>
  <w:style w:type="paragraph" w:styleId="FootnoteText">
    <w:name w:val="footnote text"/>
    <w:basedOn w:val="Normal"/>
    <w:link w:val="FootnoteTextChar"/>
    <w:uiPriority w:val="99"/>
    <w:semiHidden/>
    <w:unhideWhenUsed/>
    <w:rsid w:val="00645252"/>
    <w:rPr>
      <w:szCs w:val="20"/>
    </w:rPr>
  </w:style>
  <w:style w:type="character" w:styleId="FootnoteTextChar" w:customStyle="1">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styleId="HTMLPreformattedChar" w:customStyle="1">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xtChar" w:customStyle="1">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styleId="PlainTextChar" w:customStyle="1">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styleId="HeaderChar" w:customStyle="1">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styleId="FooterChar" w:customStyle="1">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Microsoft\Office\16.0\DTS\en-US%7b6A4B0001-50C3-46BE-9F9C-8FA842F0A38E%7d\%7b0E7CE881-EA3C-4AB5-AE5C-301D9A4C2EB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26408BB-42FC-4372-A475-5B350B0632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{0E7CE881-EA3C-4AB5-AE5C-301D9A4C2EB3}tf02786999_win32.dotx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Linda Thorne</dc:creator>
  <keywords/>
  <dc:description/>
  <lastModifiedBy>John Lesac</lastModifiedBy>
  <revision>23</revision>
  <lastPrinted>2021-07-04T13:17:00.0000000Z</lastPrinted>
  <dcterms:created xsi:type="dcterms:W3CDTF">2021-07-22T14:04:00.0000000Z</dcterms:created>
  <dcterms:modified xsi:type="dcterms:W3CDTF">2022-02-03T20:28:59.2498135Z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