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43A4" w14:textId="10A72EB1" w:rsidR="00935D80" w:rsidRDefault="00957ABC" w:rsidP="00957ABC">
      <w:pPr>
        <w:jc w:val="center"/>
        <w:rPr>
          <w:b/>
          <w:bCs/>
        </w:rPr>
      </w:pPr>
      <w:r>
        <w:rPr>
          <w:b/>
          <w:bCs/>
        </w:rPr>
        <w:t>Palomar Mountain Mutual Water Company, Inc.</w:t>
      </w:r>
    </w:p>
    <w:p w14:paraId="1F07E0B9" w14:textId="1FAB318D" w:rsidR="00957ABC" w:rsidRDefault="00957ABC" w:rsidP="00957ABC">
      <w:pPr>
        <w:jc w:val="center"/>
        <w:rPr>
          <w:b/>
          <w:bCs/>
        </w:rPr>
      </w:pPr>
      <w:r>
        <w:rPr>
          <w:b/>
          <w:bCs/>
        </w:rPr>
        <w:t>Regular meeting of the Board of Directors</w:t>
      </w:r>
    </w:p>
    <w:p w14:paraId="4F76D40C" w14:textId="75FB3955" w:rsidR="00957ABC" w:rsidRDefault="00E206DB" w:rsidP="00957ABC">
      <w:pPr>
        <w:jc w:val="center"/>
        <w:rPr>
          <w:b/>
          <w:bCs/>
        </w:rPr>
      </w:pPr>
      <w:r>
        <w:rPr>
          <w:b/>
          <w:bCs/>
        </w:rPr>
        <w:t>November 11th</w:t>
      </w:r>
      <w:r w:rsidR="00957ABC">
        <w:rPr>
          <w:b/>
          <w:bCs/>
        </w:rPr>
        <w:t>, 2023</w:t>
      </w:r>
    </w:p>
    <w:p w14:paraId="37BB778D" w14:textId="4A6A4729" w:rsidR="00957ABC" w:rsidRDefault="00957ABC" w:rsidP="00957ABC">
      <w:pPr>
        <w:jc w:val="center"/>
        <w:rPr>
          <w:b/>
          <w:bCs/>
        </w:rPr>
      </w:pPr>
      <w:r>
        <w:rPr>
          <w:b/>
          <w:bCs/>
        </w:rPr>
        <w:t>The meeting was held at the Water Co. office building</w:t>
      </w:r>
    </w:p>
    <w:p w14:paraId="209CF797" w14:textId="77777777" w:rsidR="00957ABC" w:rsidRDefault="00957ABC" w:rsidP="00957ABC">
      <w:pPr>
        <w:jc w:val="center"/>
        <w:rPr>
          <w:b/>
          <w:bCs/>
        </w:rPr>
      </w:pPr>
    </w:p>
    <w:p w14:paraId="7F139E1D" w14:textId="07345449" w:rsidR="00957ABC" w:rsidRDefault="00957ABC" w:rsidP="00957ABC">
      <w:r>
        <w:rPr>
          <w:b/>
          <w:bCs/>
        </w:rPr>
        <w:t xml:space="preserve">Directors Present: </w:t>
      </w:r>
      <w:r w:rsidR="000315CF">
        <w:t>J</w:t>
      </w:r>
      <w:r w:rsidR="00C26C01">
        <w:t>im</w:t>
      </w:r>
      <w:r w:rsidR="000315CF">
        <w:t xml:space="preserve"> Marugg</w:t>
      </w:r>
      <w:r>
        <w:t xml:space="preserve">, John Lesac, </w:t>
      </w:r>
      <w:r w:rsidR="00C26C01">
        <w:t>Charles Black</w:t>
      </w:r>
      <w:r>
        <w:t>, Brett Michael Hauser</w:t>
      </w:r>
      <w:r w:rsidR="000315CF">
        <w:t>,</w:t>
      </w:r>
      <w:r>
        <w:t xml:space="preserve"> </w:t>
      </w:r>
      <w:r w:rsidR="00E206DB">
        <w:t xml:space="preserve">Mary Ellen Harshberger </w:t>
      </w:r>
      <w:r>
        <w:t xml:space="preserve">and </w:t>
      </w:r>
      <w:r w:rsidR="00C26C01">
        <w:t>Sandra Cugusi Tristan</w:t>
      </w:r>
      <w:r>
        <w:t>.</w:t>
      </w:r>
    </w:p>
    <w:p w14:paraId="14AE63AE" w14:textId="744F0C23" w:rsidR="000315CF" w:rsidRPr="00E206DB" w:rsidRDefault="000315CF" w:rsidP="00957ABC">
      <w:r>
        <w:rPr>
          <w:b/>
          <w:bCs/>
        </w:rPr>
        <w:t xml:space="preserve">Directors Absent: </w:t>
      </w:r>
      <w:r w:rsidR="00E206DB">
        <w:t>Diana Forero-Cook</w:t>
      </w:r>
    </w:p>
    <w:p w14:paraId="3782D6E9" w14:textId="2C241E03" w:rsidR="00957ABC" w:rsidRDefault="00957ABC" w:rsidP="00957ABC">
      <w:r>
        <w:rPr>
          <w:b/>
          <w:bCs/>
        </w:rPr>
        <w:t xml:space="preserve">Staff Present: </w:t>
      </w:r>
      <w:r>
        <w:t>Mike Probert [Operator], Linda Thorne [Office Manager], Renee Forero-Cook [OM assistant]</w:t>
      </w:r>
    </w:p>
    <w:p w14:paraId="1B3F239D" w14:textId="77777777" w:rsidR="00957ABC" w:rsidRDefault="00957ABC" w:rsidP="00957ABC"/>
    <w:p w14:paraId="780B27C7" w14:textId="47670153" w:rsidR="00957ABC" w:rsidRDefault="00957ABC" w:rsidP="00957ABC">
      <w:pPr>
        <w:jc w:val="center"/>
      </w:pPr>
      <w:r>
        <w:t>The meeting was called to order at 9:0</w:t>
      </w:r>
      <w:r w:rsidR="00E206DB">
        <w:t>2</w:t>
      </w:r>
      <w:r>
        <w:t xml:space="preserve"> AM</w:t>
      </w:r>
    </w:p>
    <w:p w14:paraId="195062B2" w14:textId="77777777" w:rsidR="00957ABC" w:rsidRDefault="00957ABC" w:rsidP="00957ABC">
      <w:pPr>
        <w:jc w:val="center"/>
      </w:pPr>
    </w:p>
    <w:p w14:paraId="42AD5A8F" w14:textId="69C41A35" w:rsidR="00E206DB" w:rsidRDefault="00E206DB" w:rsidP="00957ABC">
      <w:pPr>
        <w:jc w:val="center"/>
      </w:pPr>
      <w:r>
        <w:t>An update to the meeting agenda to include additional agenda items in Office Manager’s report was proposed. Brett moved, Sandra seconded, and the Board approved the agenda change.</w:t>
      </w:r>
    </w:p>
    <w:p w14:paraId="45A4916F" w14:textId="77777777" w:rsidR="00E206DB" w:rsidRDefault="00E206DB" w:rsidP="00957ABC">
      <w:pPr>
        <w:jc w:val="center"/>
      </w:pPr>
    </w:p>
    <w:p w14:paraId="2628737C" w14:textId="1FCCC940" w:rsidR="00957ABC" w:rsidRDefault="00957ABC" w:rsidP="00957ABC">
      <w:pPr>
        <w:jc w:val="center"/>
      </w:pPr>
      <w:r>
        <w:t xml:space="preserve">The minutes of the </w:t>
      </w:r>
      <w:r w:rsidR="00E206DB">
        <w:t>October</w:t>
      </w:r>
      <w:r>
        <w:t xml:space="preserve"> meeting were read and approved with</w:t>
      </w:r>
      <w:r w:rsidR="000315CF">
        <w:t>out</w:t>
      </w:r>
      <w:r>
        <w:t xml:space="preserve"> corrections. </w:t>
      </w:r>
      <w:r w:rsidR="00E206DB">
        <w:t>Chuck</w:t>
      </w:r>
      <w:r>
        <w:t xml:space="preserve"> moved, </w:t>
      </w:r>
      <w:r w:rsidR="00E206DB">
        <w:t>John</w:t>
      </w:r>
      <w:r>
        <w:t xml:space="preserve"> seconded, and the Board approved.</w:t>
      </w:r>
    </w:p>
    <w:p w14:paraId="45E84C75" w14:textId="77777777" w:rsidR="00957ABC" w:rsidRDefault="00957ABC" w:rsidP="00957ABC">
      <w:pPr>
        <w:jc w:val="center"/>
      </w:pPr>
    </w:p>
    <w:p w14:paraId="0D0A4058" w14:textId="24E35144" w:rsidR="00957ABC" w:rsidRDefault="00957ABC" w:rsidP="00957ABC">
      <w:pPr>
        <w:jc w:val="center"/>
        <w:rPr>
          <w:b/>
          <w:bCs/>
        </w:rPr>
      </w:pPr>
      <w:r>
        <w:rPr>
          <w:b/>
          <w:bCs/>
        </w:rPr>
        <w:t>Operator’s Report: Mike Probert</w:t>
      </w:r>
    </w:p>
    <w:p w14:paraId="60988733" w14:textId="0783C732" w:rsidR="002C5852" w:rsidRPr="002C5852" w:rsidRDefault="002C5852" w:rsidP="00957ABC">
      <w:pPr>
        <w:jc w:val="center"/>
        <w:rPr>
          <w:i/>
          <w:iCs/>
        </w:rPr>
      </w:pPr>
      <w:r>
        <w:rPr>
          <w:i/>
          <w:iCs/>
        </w:rPr>
        <w:t xml:space="preserve">See the Operator’s written report as part of these </w:t>
      </w:r>
      <w:r w:rsidR="00511A6D">
        <w:rPr>
          <w:i/>
          <w:iCs/>
        </w:rPr>
        <w:t>minutes.</w:t>
      </w:r>
    </w:p>
    <w:p w14:paraId="15DF45B2" w14:textId="77777777" w:rsidR="00957ABC" w:rsidRDefault="00957ABC" w:rsidP="00957ABC">
      <w:pPr>
        <w:jc w:val="center"/>
        <w:rPr>
          <w:b/>
          <w:bCs/>
        </w:rPr>
      </w:pPr>
    </w:p>
    <w:p w14:paraId="080EF33C" w14:textId="098B2ECD" w:rsidR="00CA3794" w:rsidRDefault="00957ABC" w:rsidP="00957ABC">
      <w:r>
        <w:rPr>
          <w:b/>
          <w:bCs/>
        </w:rPr>
        <w:t xml:space="preserve">The Well Levels: </w:t>
      </w:r>
      <w:r>
        <w:t xml:space="preserve">Well #3 is at </w:t>
      </w:r>
      <w:r w:rsidR="000315CF">
        <w:t>14</w:t>
      </w:r>
      <w:r>
        <w:t xml:space="preserve"> feet and well #5 </w:t>
      </w:r>
      <w:r w:rsidR="00790B6B">
        <w:t xml:space="preserve">is at 16 feet vs </w:t>
      </w:r>
      <w:r w:rsidR="00F73E66">
        <w:t>30 and 32 feet last year.</w:t>
      </w:r>
    </w:p>
    <w:p w14:paraId="4054A878" w14:textId="77777777" w:rsidR="00CA3794" w:rsidRDefault="00CA3794" w:rsidP="00957ABC"/>
    <w:p w14:paraId="631880E0" w14:textId="294232D4" w:rsidR="00CA3794" w:rsidRDefault="00CA3794" w:rsidP="00957ABC">
      <w:r>
        <w:rPr>
          <w:b/>
          <w:bCs/>
        </w:rPr>
        <w:t xml:space="preserve">Water Usage: </w:t>
      </w:r>
      <w:r>
        <w:t xml:space="preserve">Water usage </w:t>
      </w:r>
      <w:r w:rsidR="00790B6B">
        <w:t xml:space="preserve">remains down averaging 5500 gallons/day during the week and </w:t>
      </w:r>
      <w:r w:rsidR="00511A6D">
        <w:t>increases</w:t>
      </w:r>
      <w:r w:rsidR="00790B6B">
        <w:t xml:space="preserve"> to 10500 </w:t>
      </w:r>
      <w:r w:rsidR="002407BF">
        <w:t>gallons</w:t>
      </w:r>
      <w:r w:rsidR="00790B6B">
        <w:t>/day on the weekends</w:t>
      </w:r>
      <w:r w:rsidR="000315CF">
        <w:t>.</w:t>
      </w:r>
    </w:p>
    <w:p w14:paraId="1397F73C" w14:textId="77777777" w:rsidR="00CA3794" w:rsidRDefault="00CA3794" w:rsidP="00957ABC"/>
    <w:p w14:paraId="06944EFC" w14:textId="6D044E62" w:rsidR="00CA3794" w:rsidRPr="00CA3794" w:rsidRDefault="00CA3794" w:rsidP="00957ABC">
      <w:r>
        <w:rPr>
          <w:b/>
          <w:bCs/>
        </w:rPr>
        <w:t xml:space="preserve">Testing: </w:t>
      </w:r>
      <w:r w:rsidR="000315CF">
        <w:t>Water sampling and testing continues as required by the State with all results falling within acceptable limits.</w:t>
      </w:r>
      <w:r w:rsidR="00790B6B">
        <w:t xml:space="preserve"> Alpha Analytical has caught up on billing us. There is upcoming testing this year required by the state that is likely to have a substantial financial cost, so we will work with Alpha Analytical to verify we are not testing more than necessary to help control costs.</w:t>
      </w:r>
    </w:p>
    <w:p w14:paraId="444B9F4B" w14:textId="77777777" w:rsidR="00F4488D" w:rsidRDefault="00F4488D" w:rsidP="00957ABC"/>
    <w:p w14:paraId="4C14B03C" w14:textId="2E81D7C8" w:rsidR="004D3DA5" w:rsidRDefault="00F4488D" w:rsidP="00957ABC">
      <w:r>
        <w:rPr>
          <w:b/>
          <w:bCs/>
        </w:rPr>
        <w:t xml:space="preserve">Meter Readings: </w:t>
      </w:r>
      <w:r>
        <w:t xml:space="preserve"> Location #</w:t>
      </w:r>
      <w:r w:rsidR="00790B6B">
        <w:t xml:space="preserve">18 </w:t>
      </w:r>
      <w:r w:rsidR="00511A6D">
        <w:t>meters</w:t>
      </w:r>
      <w:r w:rsidR="00790B6B">
        <w:t xml:space="preserve"> was read for escrow</w:t>
      </w:r>
      <w:r w:rsidR="004D3DA5">
        <w:t>.</w:t>
      </w:r>
    </w:p>
    <w:p w14:paraId="05150865" w14:textId="77777777" w:rsidR="004D3DA5" w:rsidRDefault="004D3DA5" w:rsidP="00957ABC"/>
    <w:p w14:paraId="1C9B3D0B" w14:textId="76EF6361" w:rsidR="00F4488D" w:rsidRDefault="00790B6B" w:rsidP="00957ABC">
      <w:r>
        <w:rPr>
          <w:b/>
          <w:bCs/>
        </w:rPr>
        <w:t xml:space="preserve">Leaks: </w:t>
      </w:r>
      <w:r w:rsidR="00F73E66">
        <w:t>Mike did a leak search</w:t>
      </w:r>
      <w:r w:rsidR="006324E5">
        <w:t xml:space="preserve"> </w:t>
      </w:r>
      <w:r w:rsidR="00511A6D">
        <w:t xml:space="preserve">on </w:t>
      </w:r>
      <w:r w:rsidR="006324E5">
        <w:t>October 20</w:t>
      </w:r>
      <w:r w:rsidR="006324E5" w:rsidRPr="006324E5">
        <w:rPr>
          <w:vertAlign w:val="superscript"/>
        </w:rPr>
        <w:t>th</w:t>
      </w:r>
      <w:r w:rsidR="00F73E66">
        <w:t>. A</w:t>
      </w:r>
      <w:r w:rsidR="006324E5">
        <w:t xml:space="preserve"> </w:t>
      </w:r>
      <w:r w:rsidR="00511A6D">
        <w:t>10 gpm</w:t>
      </w:r>
      <w:r w:rsidR="006324E5">
        <w:t xml:space="preserve"> leak </w:t>
      </w:r>
      <w:r w:rsidR="00F73E66">
        <w:t xml:space="preserve">bubbling out of the ground was found on the </w:t>
      </w:r>
      <w:r w:rsidR="002407BF">
        <w:t>owner's</w:t>
      </w:r>
      <w:r w:rsidR="00F73E66">
        <w:t xml:space="preserve"> side of meter #58</w:t>
      </w:r>
      <w:r w:rsidR="006324E5">
        <w:t xml:space="preserve">. The personal valve was turned off and the homeowner </w:t>
      </w:r>
      <w:r w:rsidR="002407BF">
        <w:t xml:space="preserve">was </w:t>
      </w:r>
      <w:r w:rsidR="006324E5">
        <w:t>notified.</w:t>
      </w:r>
    </w:p>
    <w:p w14:paraId="0B0F1F8D" w14:textId="77777777" w:rsidR="006324E5" w:rsidRDefault="006324E5" w:rsidP="00957ABC"/>
    <w:p w14:paraId="742A978A" w14:textId="02F0DE4A" w:rsidR="006324E5" w:rsidRPr="00790B6B" w:rsidRDefault="006324E5" w:rsidP="00957ABC">
      <w:r>
        <w:t>On November 7</w:t>
      </w:r>
      <w:r w:rsidRPr="006324E5">
        <w:rPr>
          <w:vertAlign w:val="superscript"/>
        </w:rPr>
        <w:t>th</w:t>
      </w:r>
      <w:r>
        <w:t xml:space="preserve"> it was noticed the gallons pumped vs the hours pumped </w:t>
      </w:r>
      <w:r w:rsidR="00511A6D">
        <w:t>did not match</w:t>
      </w:r>
      <w:r>
        <w:t>.</w:t>
      </w:r>
      <w:r w:rsidR="00F73E66">
        <w:t xml:space="preserve"> The #3 </w:t>
      </w:r>
      <w:r w:rsidR="002407BF">
        <w:t>wellhead</w:t>
      </w:r>
      <w:r w:rsidR="00F73E66">
        <w:t xml:space="preserve"> was found to have a crack</w:t>
      </w:r>
      <w:r>
        <w:t>. It was patched</w:t>
      </w:r>
      <w:r w:rsidR="00F73E66">
        <w:t>,</w:t>
      </w:r>
      <w:r>
        <w:t xml:space="preserve"> and pumping returned to normal.</w:t>
      </w:r>
    </w:p>
    <w:p w14:paraId="75401D08" w14:textId="77777777" w:rsidR="00597360" w:rsidRDefault="00597360" w:rsidP="00957ABC"/>
    <w:p w14:paraId="0F4C955F" w14:textId="4AF6AF3E" w:rsidR="00597360" w:rsidRDefault="00597360" w:rsidP="00597360">
      <w:pPr>
        <w:jc w:val="center"/>
        <w:rPr>
          <w:b/>
          <w:bCs/>
        </w:rPr>
      </w:pPr>
      <w:r>
        <w:rPr>
          <w:b/>
          <w:bCs/>
        </w:rPr>
        <w:t>Secretary’s Report: John Lesac</w:t>
      </w:r>
    </w:p>
    <w:p w14:paraId="4D3602BF" w14:textId="2C143CD1" w:rsidR="00345A25" w:rsidRDefault="006324E5" w:rsidP="00345A25">
      <w:pPr>
        <w:jc w:val="center"/>
      </w:pPr>
      <w:r>
        <w:t>No new escrows or updates to escrows to report by the Secretary</w:t>
      </w:r>
      <w:r w:rsidR="00F73E66">
        <w:t xml:space="preserve"> this month</w:t>
      </w:r>
      <w:r>
        <w:t>.</w:t>
      </w:r>
    </w:p>
    <w:p w14:paraId="58FD896B" w14:textId="77777777" w:rsidR="00345A25" w:rsidRDefault="00345A25" w:rsidP="006324E5">
      <w:pPr>
        <w:jc w:val="center"/>
        <w:rPr>
          <w:b/>
          <w:bCs/>
        </w:rPr>
      </w:pPr>
    </w:p>
    <w:p w14:paraId="571CE8E1" w14:textId="1F6DF931" w:rsidR="006324E5" w:rsidRDefault="006324E5" w:rsidP="006324E5">
      <w:pPr>
        <w:jc w:val="center"/>
        <w:rPr>
          <w:b/>
          <w:bCs/>
        </w:rPr>
      </w:pPr>
      <w:r>
        <w:rPr>
          <w:b/>
          <w:bCs/>
        </w:rPr>
        <w:lastRenderedPageBreak/>
        <w:t>Office Manager’s Report: Linda Thorne</w:t>
      </w:r>
    </w:p>
    <w:p w14:paraId="20150E49" w14:textId="77777777" w:rsidR="006324E5" w:rsidRDefault="006324E5" w:rsidP="006324E5">
      <w:pPr>
        <w:jc w:val="center"/>
        <w:rPr>
          <w:b/>
          <w:bCs/>
        </w:rPr>
      </w:pPr>
    </w:p>
    <w:p w14:paraId="22AB3F61" w14:textId="3DCE0178" w:rsidR="006324E5" w:rsidRDefault="006324E5" w:rsidP="006324E5">
      <w:r>
        <w:t xml:space="preserve">The </w:t>
      </w:r>
      <w:r w:rsidR="00F73E66">
        <w:t xml:space="preserve">current </w:t>
      </w:r>
      <w:r w:rsidR="002407BF">
        <w:t>Microsoft</w:t>
      </w:r>
      <w:r>
        <w:t xml:space="preserve"> Access Database </w:t>
      </w:r>
      <w:r w:rsidR="00F73E66">
        <w:t xml:space="preserve">used by the Water Company </w:t>
      </w:r>
      <w:r w:rsidR="00511A6D">
        <w:t>has</w:t>
      </w:r>
      <w:r>
        <w:t xml:space="preserve"> degraded. </w:t>
      </w:r>
      <w:r w:rsidR="00F73E66">
        <w:t>A new computer was purchased for $800 to resolve this issue and</w:t>
      </w:r>
      <w:r>
        <w:t xml:space="preserve"> a </w:t>
      </w:r>
      <w:r w:rsidR="00F06831">
        <w:t>backup</w:t>
      </w:r>
      <w:r>
        <w:t xml:space="preserve"> of the database</w:t>
      </w:r>
      <w:r w:rsidR="00F73E66">
        <w:t xml:space="preserve"> </w:t>
      </w:r>
      <w:r>
        <w:t xml:space="preserve">was obtained from former Board Member Brian </w:t>
      </w:r>
      <w:r w:rsidR="00F06831">
        <w:t xml:space="preserve">Wagner. </w:t>
      </w:r>
      <w:r w:rsidR="00F73E66">
        <w:t>A copy of the database file was also backed up to the cloud</w:t>
      </w:r>
      <w:r w:rsidR="00F06831">
        <w:t xml:space="preserve">. </w:t>
      </w:r>
      <w:r w:rsidR="00F73E66">
        <w:t>No data was compromised.</w:t>
      </w:r>
    </w:p>
    <w:p w14:paraId="1FB8CF15" w14:textId="77777777" w:rsidR="00F06831" w:rsidRDefault="00F06831" w:rsidP="006324E5"/>
    <w:p w14:paraId="14CAEFEA" w14:textId="6667929D" w:rsidR="00F06831" w:rsidRPr="006324E5" w:rsidRDefault="00F06831" w:rsidP="006324E5">
      <w:r>
        <w:t xml:space="preserve">The annual newsletter will </w:t>
      </w:r>
      <w:r w:rsidR="00511A6D">
        <w:t>be</w:t>
      </w:r>
      <w:r>
        <w:t xml:space="preserve"> out at the end of December with the meter service billing.</w:t>
      </w:r>
    </w:p>
    <w:p w14:paraId="24E22472" w14:textId="77777777" w:rsidR="006324E5" w:rsidRPr="006324E5" w:rsidRDefault="006324E5" w:rsidP="006324E5">
      <w:pPr>
        <w:jc w:val="center"/>
      </w:pPr>
    </w:p>
    <w:p w14:paraId="1C22C6F0" w14:textId="070C9718" w:rsidR="00597360" w:rsidRDefault="00597360" w:rsidP="00597360">
      <w:pPr>
        <w:jc w:val="center"/>
        <w:rPr>
          <w:b/>
          <w:bCs/>
        </w:rPr>
      </w:pPr>
      <w:r>
        <w:rPr>
          <w:b/>
          <w:bCs/>
        </w:rPr>
        <w:t>Treasurer’s Report</w:t>
      </w:r>
      <w:r w:rsidR="00E97E0C">
        <w:rPr>
          <w:b/>
          <w:bCs/>
        </w:rPr>
        <w:t>: Brett Michael Hauser</w:t>
      </w:r>
    </w:p>
    <w:p w14:paraId="5B0F7F08" w14:textId="68A9E26A" w:rsidR="00E97E0C" w:rsidRDefault="00E97E0C" w:rsidP="00597360">
      <w:pPr>
        <w:jc w:val="center"/>
        <w:rPr>
          <w:i/>
          <w:iCs/>
        </w:rPr>
      </w:pPr>
      <w:r>
        <w:rPr>
          <w:i/>
          <w:iCs/>
        </w:rPr>
        <w:t xml:space="preserve">See financials for </w:t>
      </w:r>
      <w:r w:rsidR="00F06831">
        <w:rPr>
          <w:i/>
          <w:iCs/>
        </w:rPr>
        <w:t>August</w:t>
      </w:r>
      <w:r>
        <w:rPr>
          <w:i/>
          <w:iCs/>
        </w:rPr>
        <w:t xml:space="preserve"> 2023</w:t>
      </w:r>
    </w:p>
    <w:p w14:paraId="0750D7C1" w14:textId="77777777" w:rsidR="00E97E0C" w:rsidRDefault="00E97E0C" w:rsidP="00597360">
      <w:pPr>
        <w:jc w:val="center"/>
        <w:rPr>
          <w:i/>
          <w:iCs/>
        </w:rPr>
      </w:pPr>
    </w:p>
    <w:p w14:paraId="7BCE1302" w14:textId="6F982F64" w:rsidR="00E97E0C" w:rsidRDefault="00E97E0C" w:rsidP="00E97E0C">
      <w:r>
        <w:t xml:space="preserve">Brett discussed </w:t>
      </w:r>
      <w:r w:rsidR="00F06831">
        <w:t xml:space="preserve">the continued positive trend of reduced expenses month over month from </w:t>
      </w:r>
      <w:r w:rsidR="002407BF">
        <w:t xml:space="preserve">the </w:t>
      </w:r>
      <w:r w:rsidR="00F06831">
        <w:t xml:space="preserve">2022 fiscal year to </w:t>
      </w:r>
      <w:r w:rsidR="002407BF">
        <w:t xml:space="preserve">the </w:t>
      </w:r>
      <w:r w:rsidR="00F06831">
        <w:t>2023 fiscal year</w:t>
      </w:r>
      <w:r w:rsidR="00D0164D">
        <w:t>.</w:t>
      </w:r>
      <w:r w:rsidR="00872DA5">
        <w:t xml:space="preserve"> The special assessment brought in an additional $10,000 of income this year that is helping us currently have a positive net income of roughly $2,000. </w:t>
      </w:r>
      <w:r w:rsidR="00F06831">
        <w:t xml:space="preserve">However, this trend is not expected to continue as rising costs associated with expenses will soon push </w:t>
      </w:r>
      <w:r w:rsidR="00345A25">
        <w:t>us t</w:t>
      </w:r>
      <w:r w:rsidR="00F06831">
        <w:t xml:space="preserve">o exceed our income. </w:t>
      </w:r>
    </w:p>
    <w:p w14:paraId="76233B9C" w14:textId="77777777" w:rsidR="00B86944" w:rsidRDefault="00B86944" w:rsidP="00E97E0C"/>
    <w:p w14:paraId="278105DC" w14:textId="6240DCD2" w:rsidR="0009121A" w:rsidRDefault="00B86944" w:rsidP="00E97E0C">
      <w:r>
        <w:t>J</w:t>
      </w:r>
      <w:r w:rsidR="00C26C01">
        <w:t>im</w:t>
      </w:r>
      <w:r>
        <w:t xml:space="preserve"> </w:t>
      </w:r>
      <w:r w:rsidR="00F06831">
        <w:t xml:space="preserve">informed the </w:t>
      </w:r>
      <w:r w:rsidR="002407BF">
        <w:t>board that</w:t>
      </w:r>
      <w:r w:rsidR="00F06831">
        <w:t xml:space="preserve"> the CLASS lawyers said it was a no for </w:t>
      </w:r>
      <w:r w:rsidR="00F73E66">
        <w:t>the W</w:t>
      </w:r>
      <w:r w:rsidR="00F06831">
        <w:t xml:space="preserve">ater </w:t>
      </w:r>
      <w:r w:rsidR="00F73E66">
        <w:t>C</w:t>
      </w:r>
      <w:r w:rsidR="00F06831">
        <w:t xml:space="preserve">ompany to access that </w:t>
      </w:r>
      <w:r w:rsidR="002407BF">
        <w:t>accounting</w:t>
      </w:r>
      <w:r w:rsidR="00F06831">
        <w:t xml:space="preserve"> program</w:t>
      </w:r>
      <w:r w:rsidR="00D0164D">
        <w:t xml:space="preserve">. </w:t>
      </w:r>
      <w:r w:rsidR="00F06831">
        <w:t xml:space="preserve">He will speak with other </w:t>
      </w:r>
      <w:r w:rsidR="00872DA5">
        <w:t>small water companies to see where they are placing their reserve money.</w:t>
      </w:r>
    </w:p>
    <w:p w14:paraId="7DB0F4F5" w14:textId="77777777" w:rsidR="001D26DB" w:rsidRDefault="001D26DB" w:rsidP="00E97E0C"/>
    <w:p w14:paraId="3B73683F" w14:textId="0A351CB2" w:rsidR="001D26DB" w:rsidRDefault="00872DA5" w:rsidP="00E97E0C">
      <w:r>
        <w:t>As U.S. Bank money market returns continue to be extremely low compared to current average returns, Linda suggested looking into moving the funds to a Vanguard account</w:t>
      </w:r>
      <w:r w:rsidR="001D26DB">
        <w:t>.</w:t>
      </w:r>
    </w:p>
    <w:p w14:paraId="65530A91" w14:textId="77777777" w:rsidR="00C26C01" w:rsidRDefault="00C26C01" w:rsidP="00E97E0C"/>
    <w:p w14:paraId="6C9907F9" w14:textId="014189E3" w:rsidR="00C26C01" w:rsidRDefault="00C26C01" w:rsidP="00C26C01">
      <w:pPr>
        <w:jc w:val="center"/>
        <w:rPr>
          <w:b/>
          <w:bCs/>
        </w:rPr>
      </w:pPr>
      <w:r>
        <w:rPr>
          <w:b/>
          <w:bCs/>
        </w:rPr>
        <w:t>Future Business and Bylaw</w:t>
      </w:r>
      <w:r w:rsidR="001D26DB">
        <w:rPr>
          <w:b/>
          <w:bCs/>
        </w:rPr>
        <w:t xml:space="preserve"> Change Updates</w:t>
      </w:r>
    </w:p>
    <w:p w14:paraId="66A9B14A" w14:textId="77777777" w:rsidR="00C26C01" w:rsidRDefault="00C26C01" w:rsidP="00C26C01">
      <w:pPr>
        <w:jc w:val="center"/>
        <w:rPr>
          <w:b/>
          <w:bCs/>
        </w:rPr>
      </w:pPr>
    </w:p>
    <w:p w14:paraId="1EE3F1C7" w14:textId="5E66BDCC" w:rsidR="001D26DB" w:rsidRDefault="00872DA5" w:rsidP="00C26C01">
      <w:r>
        <w:t xml:space="preserve">Jim brought up </w:t>
      </w:r>
      <w:r w:rsidR="002407BF">
        <w:t xml:space="preserve">that </w:t>
      </w:r>
      <w:r>
        <w:t>there is training the Board needs to complete</w:t>
      </w:r>
      <w:r w:rsidR="001D26DB">
        <w:t xml:space="preserve">. </w:t>
      </w:r>
      <w:r>
        <w:t xml:space="preserve">RCAC is potentially a free avenue for the Board to access the necessary </w:t>
      </w:r>
      <w:r w:rsidR="002407BF">
        <w:t>training</w:t>
      </w:r>
      <w:r>
        <w:t>.</w:t>
      </w:r>
    </w:p>
    <w:p w14:paraId="0F572018" w14:textId="77777777" w:rsidR="00872DA5" w:rsidRDefault="00872DA5" w:rsidP="00C26C01"/>
    <w:p w14:paraId="1872B5CC" w14:textId="6F7D2CCA" w:rsidR="00872DA5" w:rsidRDefault="00872DA5" w:rsidP="00C26C01">
      <w:r>
        <w:t xml:space="preserve">There is currently a class action lawsuit involving 3M and DuPont surrounding PFAS in drinking water for water providers. </w:t>
      </w:r>
      <w:r w:rsidR="00F73E66">
        <w:t xml:space="preserve">The </w:t>
      </w:r>
      <w:r w:rsidR="002407BF">
        <w:t>opt-out</w:t>
      </w:r>
      <w:r w:rsidR="00F73E66">
        <w:t xml:space="preserve"> date is approaching in December</w:t>
      </w:r>
      <w:r w:rsidR="002407BF">
        <w:t xml:space="preserve"> </w:t>
      </w:r>
      <w:r w:rsidR="00511A6D">
        <w:t>of 2023</w:t>
      </w:r>
      <w:r w:rsidR="00F73E66">
        <w:t xml:space="preserve">. </w:t>
      </w:r>
      <w:r>
        <w:t xml:space="preserve">The Board unanimously agreed to stay in the class action lawsuit. </w:t>
      </w:r>
    </w:p>
    <w:p w14:paraId="22AFFC32" w14:textId="77777777" w:rsidR="001D26DB" w:rsidRDefault="001D26DB" w:rsidP="00C26C01"/>
    <w:p w14:paraId="7831D104" w14:textId="74F94854" w:rsidR="00C26C01" w:rsidRDefault="00F73E66" w:rsidP="00C26C01">
      <w:r>
        <w:t>The final votes needed to pass the Bylaw changes came in. The new Bylaws will go into effect on January 1, 2024</w:t>
      </w:r>
    </w:p>
    <w:p w14:paraId="53F792DC" w14:textId="77777777" w:rsidR="001D26DB" w:rsidRPr="00C26C01" w:rsidRDefault="001D26DB" w:rsidP="00C26C01"/>
    <w:p w14:paraId="426F2297" w14:textId="58D56417" w:rsidR="0009121A" w:rsidRDefault="0009121A" w:rsidP="0009121A">
      <w:pPr>
        <w:jc w:val="center"/>
        <w:rPr>
          <w:b/>
          <w:bCs/>
        </w:rPr>
      </w:pPr>
      <w:r>
        <w:rPr>
          <w:b/>
          <w:bCs/>
        </w:rPr>
        <w:t xml:space="preserve">The meeting was adjourned at </w:t>
      </w:r>
      <w:r w:rsidR="002F5482">
        <w:rPr>
          <w:b/>
          <w:bCs/>
        </w:rPr>
        <w:t>10:</w:t>
      </w:r>
      <w:r w:rsidR="00345A25">
        <w:rPr>
          <w:b/>
          <w:bCs/>
        </w:rPr>
        <w:t>02</w:t>
      </w:r>
      <w:r>
        <w:rPr>
          <w:b/>
          <w:bCs/>
        </w:rPr>
        <w:t xml:space="preserve"> AM</w:t>
      </w:r>
    </w:p>
    <w:p w14:paraId="296CBAEB" w14:textId="77777777" w:rsidR="00A100EF" w:rsidRDefault="00A100EF" w:rsidP="0009121A">
      <w:pPr>
        <w:jc w:val="center"/>
        <w:rPr>
          <w:b/>
          <w:bCs/>
        </w:rPr>
      </w:pPr>
    </w:p>
    <w:p w14:paraId="2F1617FC" w14:textId="12ADCF7C" w:rsidR="00A100EF" w:rsidRDefault="00A100EF" w:rsidP="00A100EF">
      <w:pPr>
        <w:rPr>
          <w:b/>
          <w:bCs/>
        </w:rPr>
      </w:pPr>
      <w:r>
        <w:rPr>
          <w:b/>
          <w:bCs/>
        </w:rPr>
        <w:t xml:space="preserve">Respectfully submitted, </w:t>
      </w:r>
    </w:p>
    <w:p w14:paraId="06C93D3F" w14:textId="55763ECC" w:rsidR="00A100EF" w:rsidRDefault="00A100EF" w:rsidP="00A100EF">
      <w:pPr>
        <w:rPr>
          <w:b/>
          <w:bCs/>
        </w:rPr>
      </w:pPr>
      <w:r>
        <w:rPr>
          <w:b/>
          <w:bCs/>
        </w:rPr>
        <w:t>Renee Forero-Cook</w:t>
      </w:r>
    </w:p>
    <w:p w14:paraId="17B737F0" w14:textId="2305C2A6" w:rsidR="00A100EF" w:rsidRPr="0009121A" w:rsidRDefault="00A100EF" w:rsidP="00A100EF">
      <w:pPr>
        <w:rPr>
          <w:b/>
          <w:bCs/>
        </w:rPr>
      </w:pPr>
      <w:r>
        <w:rPr>
          <w:b/>
          <w:bCs/>
        </w:rPr>
        <w:t>Assistant Office Manager</w:t>
      </w:r>
    </w:p>
    <w:sectPr w:rsidR="00A100EF" w:rsidRPr="00091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BC"/>
    <w:rsid w:val="000315CF"/>
    <w:rsid w:val="00071299"/>
    <w:rsid w:val="0009121A"/>
    <w:rsid w:val="00126A8A"/>
    <w:rsid w:val="001D26DB"/>
    <w:rsid w:val="002407BF"/>
    <w:rsid w:val="00281B5E"/>
    <w:rsid w:val="002C5852"/>
    <w:rsid w:val="002F5482"/>
    <w:rsid w:val="00345A25"/>
    <w:rsid w:val="00377B78"/>
    <w:rsid w:val="004D3DA5"/>
    <w:rsid w:val="005035A6"/>
    <w:rsid w:val="00511A6D"/>
    <w:rsid w:val="00597360"/>
    <w:rsid w:val="006324E5"/>
    <w:rsid w:val="00790B6B"/>
    <w:rsid w:val="00872DA5"/>
    <w:rsid w:val="00935D80"/>
    <w:rsid w:val="00957ABC"/>
    <w:rsid w:val="009938B9"/>
    <w:rsid w:val="009E0120"/>
    <w:rsid w:val="009F5B9F"/>
    <w:rsid w:val="00A06521"/>
    <w:rsid w:val="00A100EF"/>
    <w:rsid w:val="00A60902"/>
    <w:rsid w:val="00B86944"/>
    <w:rsid w:val="00C26C01"/>
    <w:rsid w:val="00CA3794"/>
    <w:rsid w:val="00D0164D"/>
    <w:rsid w:val="00DF7676"/>
    <w:rsid w:val="00E206DB"/>
    <w:rsid w:val="00E97E0C"/>
    <w:rsid w:val="00F06831"/>
    <w:rsid w:val="00F4488D"/>
    <w:rsid w:val="00F7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8BB9B"/>
  <w15:chartTrackingRefBased/>
  <w15:docId w15:val="{348DD250-2651-AC47-87C6-6200F408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665</Words>
  <Characters>3317</Characters>
  <Application>Microsoft Office Word</Application>
  <DocSecurity>0</DocSecurity>
  <Lines>86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Cook</dc:creator>
  <cp:keywords/>
  <dc:description/>
  <cp:lastModifiedBy>Linda Thorne</cp:lastModifiedBy>
  <cp:revision>15</cp:revision>
  <cp:lastPrinted>2023-11-30T23:16:00Z</cp:lastPrinted>
  <dcterms:created xsi:type="dcterms:W3CDTF">2023-11-30T19:16:00Z</dcterms:created>
  <dcterms:modified xsi:type="dcterms:W3CDTF">2023-12-07T17:33:00Z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0768944d39610379e93de7a96128f8d51ccbe77489b995e237abe166b1d777d0</vt:lpwstr>
  </property>
</Properties>
</file>